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CF3E5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Должностной регламент</w:t>
      </w:r>
    </w:p>
    <w:p w:rsidR="000A0D1F" w:rsidRPr="00E300E7" w:rsidRDefault="00E300E7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Специалиста </w:t>
      </w:r>
      <w:bookmarkStart w:id="0" w:name="_GoBack"/>
      <w:r>
        <w:rPr>
          <w:rFonts w:cs="Times New Roman"/>
          <w:b/>
          <w:sz w:val="26"/>
          <w:szCs w:val="26"/>
        </w:rPr>
        <w:t>старш</w:t>
      </w:r>
      <w:bookmarkEnd w:id="0"/>
      <w:r>
        <w:rPr>
          <w:rFonts w:cs="Times New Roman"/>
          <w:b/>
          <w:sz w:val="26"/>
          <w:szCs w:val="26"/>
        </w:rPr>
        <w:t xml:space="preserve">ей группы должностей </w:t>
      </w:r>
    </w:p>
    <w:p w:rsidR="00674287" w:rsidRPr="00CF3E57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 xml:space="preserve">Инспекции </w:t>
      </w:r>
      <w:r w:rsidR="002029A6" w:rsidRPr="00CF3E57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CF3E57">
        <w:rPr>
          <w:rFonts w:cs="Times New Roman"/>
          <w:b/>
          <w:sz w:val="26"/>
          <w:szCs w:val="26"/>
        </w:rPr>
        <w:t xml:space="preserve">№22 </w:t>
      </w:r>
      <w:r w:rsidR="002029A6" w:rsidRPr="00CF3E57">
        <w:rPr>
          <w:rFonts w:cs="Times New Roman"/>
          <w:b/>
          <w:sz w:val="26"/>
          <w:szCs w:val="26"/>
        </w:rPr>
        <w:t>по г. Москве</w:t>
      </w:r>
    </w:p>
    <w:p w:rsidR="00674287" w:rsidRPr="00CF3E57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CF3E57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3E5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CF3E57">
        <w:rPr>
          <w:rFonts w:ascii="Times New Roman" w:hAnsi="Times New Roman" w:cs="Times New Roman"/>
          <w:b/>
          <w:sz w:val="26"/>
          <w:szCs w:val="26"/>
        </w:rPr>
        <w:t> </w:t>
      </w:r>
      <w:r w:rsidRPr="00CF3E5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CF3E57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B56EA7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6EA7">
        <w:rPr>
          <w:rFonts w:ascii="Times New Roman" w:hAnsi="Times New Roman" w:cs="Times New Roman"/>
          <w:sz w:val="26"/>
          <w:szCs w:val="26"/>
        </w:rPr>
        <w:t>1.</w:t>
      </w:r>
      <w:r w:rsidR="00016846" w:rsidRPr="00B56EA7">
        <w:rPr>
          <w:rFonts w:ascii="Times New Roman" w:hAnsi="Times New Roman" w:cs="Times New Roman"/>
          <w:sz w:val="26"/>
          <w:szCs w:val="26"/>
        </w:rPr>
        <w:t> </w:t>
      </w:r>
      <w:r w:rsidR="000B7C1A" w:rsidRPr="00B56EA7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B56EA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E300E7" w:rsidRPr="002809F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специалиста старшей группы должностей</w:t>
      </w:r>
      <w:r w:rsidR="00476A1E" w:rsidRPr="002809F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D02D21" w:rsidRPr="002809F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Инспекции</w:t>
      </w:r>
      <w:r w:rsidR="00D02D21" w:rsidRPr="00B56EA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0B7C1A" w:rsidRPr="00B56EA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B56EA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B56EA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B56EA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B56EA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B56EA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E300E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старшей группы</w:t>
      </w:r>
      <w:r w:rsidR="007C7F41" w:rsidRPr="00B56EA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относится к </w:t>
      </w:r>
      <w:r w:rsidR="00674C69" w:rsidRPr="002809F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категории </w:t>
      </w:r>
      <w:r w:rsidR="000B7C1A" w:rsidRPr="002809F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«</w:t>
      </w:r>
      <w:r w:rsidR="00CF3E57" w:rsidRPr="002809F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2809F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E5383C" w:rsidRPr="00B56EA7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6EA7">
        <w:rPr>
          <w:rFonts w:ascii="Times New Roman" w:hAnsi="Times New Roman" w:cs="Times New Roman"/>
          <w:sz w:val="26"/>
          <w:szCs w:val="26"/>
        </w:rPr>
        <w:t>2.</w:t>
      </w:r>
      <w:r w:rsidR="00016846" w:rsidRPr="00B56EA7">
        <w:rPr>
          <w:rFonts w:ascii="Times New Roman" w:hAnsi="Times New Roman" w:cs="Times New Roman"/>
          <w:sz w:val="26"/>
          <w:szCs w:val="26"/>
        </w:rPr>
        <w:t> </w:t>
      </w:r>
      <w:r w:rsidRPr="00B56EA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674C6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старшей группы</w:t>
      </w:r>
      <w:r w:rsidR="00016846" w:rsidRPr="00B56EA7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B56EA7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70610" w:rsidRPr="00B56EA7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рынков.</w:t>
      </w:r>
      <w:r w:rsidR="008A5EB3" w:rsidRPr="00B56E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D504D" w:rsidRPr="00B56EA7" w:rsidRDefault="00E5383C" w:rsidP="00AB250F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3.</w:t>
      </w:r>
      <w:r w:rsidR="00016846" w:rsidRPr="00B56EA7">
        <w:rPr>
          <w:rFonts w:cs="Times New Roman"/>
          <w:sz w:val="26"/>
          <w:szCs w:val="26"/>
        </w:rPr>
        <w:t> </w:t>
      </w:r>
      <w:r w:rsidRPr="00B56EA7">
        <w:rPr>
          <w:rFonts w:cs="Times New Roman"/>
          <w:sz w:val="26"/>
          <w:szCs w:val="26"/>
        </w:rPr>
        <w:t>Вид профессиональной служебной деятельности</w:t>
      </w:r>
      <w:r w:rsidR="00754525" w:rsidRPr="00B56EA7">
        <w:rPr>
          <w:rFonts w:cs="Times New Roman"/>
          <w:sz w:val="26"/>
          <w:szCs w:val="26"/>
        </w:rPr>
        <w:t xml:space="preserve"> </w:t>
      </w:r>
      <w:r w:rsidR="00674C69">
        <w:rPr>
          <w:rFonts w:cs="Times New Roman"/>
          <w:sz w:val="26"/>
          <w:szCs w:val="26"/>
        </w:rPr>
        <w:t xml:space="preserve">специалиста </w:t>
      </w:r>
      <w:r w:rsidR="00674C69">
        <w:rPr>
          <w:rFonts w:cs="Times New Roman"/>
          <w:sz w:val="26"/>
          <w:szCs w:val="26"/>
          <w:shd w:val="clear" w:color="auto" w:fill="FFFFFF" w:themeFill="background1"/>
        </w:rPr>
        <w:t>старшей группы</w:t>
      </w:r>
      <w:r w:rsidRPr="00B56EA7">
        <w:rPr>
          <w:rFonts w:cs="Times New Roman"/>
          <w:sz w:val="26"/>
          <w:szCs w:val="26"/>
        </w:rPr>
        <w:t>:</w:t>
      </w:r>
      <w:r w:rsidR="00B14EB0" w:rsidRPr="00B56EA7">
        <w:rPr>
          <w:rFonts w:cs="Times New Roman"/>
          <w:sz w:val="26"/>
          <w:szCs w:val="26"/>
        </w:rPr>
        <w:t xml:space="preserve"> </w:t>
      </w:r>
      <w:r w:rsidR="00F70610" w:rsidRPr="00B56EA7">
        <w:rPr>
          <w:rFonts w:cs="Times New Roman"/>
          <w:sz w:val="26"/>
          <w:szCs w:val="26"/>
        </w:rPr>
        <w:t>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3B7A81" w:rsidRPr="00B56EA7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4</w:t>
      </w:r>
      <w:r w:rsidR="003B7A81" w:rsidRPr="00B56EA7">
        <w:rPr>
          <w:rFonts w:cs="Times New Roman"/>
          <w:sz w:val="26"/>
          <w:szCs w:val="26"/>
        </w:rPr>
        <w:t>.</w:t>
      </w:r>
      <w:r w:rsidRPr="00B56EA7">
        <w:rPr>
          <w:rFonts w:cs="Times New Roman"/>
          <w:sz w:val="26"/>
          <w:szCs w:val="26"/>
        </w:rPr>
        <w:t> </w:t>
      </w:r>
      <w:r w:rsidR="00397C11" w:rsidRPr="00B56EA7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proofErr w:type="gramStart"/>
      <w:r w:rsidR="00674C69">
        <w:rPr>
          <w:rFonts w:cs="Times New Roman"/>
          <w:sz w:val="26"/>
          <w:szCs w:val="26"/>
          <w:shd w:val="clear" w:color="auto" w:fill="FFFFFF" w:themeFill="background1"/>
        </w:rPr>
        <w:t>с</w:t>
      </w:r>
      <w:r w:rsidR="00207FC8">
        <w:rPr>
          <w:rFonts w:cs="Times New Roman"/>
          <w:sz w:val="26"/>
          <w:szCs w:val="26"/>
          <w:shd w:val="clear" w:color="auto" w:fill="FFFFFF" w:themeFill="background1"/>
        </w:rPr>
        <w:t xml:space="preserve">пециалиста </w:t>
      </w:r>
      <w:r w:rsidR="00ED3AB2">
        <w:rPr>
          <w:rFonts w:cs="Times New Roman"/>
          <w:sz w:val="26"/>
          <w:szCs w:val="26"/>
          <w:shd w:val="clear" w:color="auto" w:fill="FFFFFF" w:themeFill="background1"/>
        </w:rPr>
        <w:t xml:space="preserve"> старш</w:t>
      </w:r>
      <w:r w:rsidR="002809F7">
        <w:rPr>
          <w:rFonts w:cs="Times New Roman"/>
          <w:sz w:val="26"/>
          <w:szCs w:val="26"/>
          <w:shd w:val="clear" w:color="auto" w:fill="FFFFFF" w:themeFill="background1"/>
        </w:rPr>
        <w:t>ей</w:t>
      </w:r>
      <w:proofErr w:type="gramEnd"/>
      <w:r w:rsidR="002809F7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ED3AB2">
        <w:rPr>
          <w:rFonts w:cs="Times New Roman"/>
          <w:sz w:val="26"/>
          <w:szCs w:val="26"/>
          <w:shd w:val="clear" w:color="auto" w:fill="FFFFFF" w:themeFill="background1"/>
        </w:rPr>
        <w:t>группы</w:t>
      </w:r>
      <w:r w:rsidR="005A3FEE" w:rsidRPr="00B56EA7">
        <w:rPr>
          <w:rFonts w:cs="Times New Roman"/>
          <w:sz w:val="26"/>
          <w:szCs w:val="26"/>
        </w:rPr>
        <w:t xml:space="preserve"> </w:t>
      </w:r>
      <w:r w:rsidR="00674C69">
        <w:rPr>
          <w:rFonts w:cs="Times New Roman"/>
          <w:sz w:val="26"/>
          <w:szCs w:val="26"/>
        </w:rPr>
        <w:t xml:space="preserve">должностей </w:t>
      </w:r>
      <w:r w:rsidR="0052623E" w:rsidRPr="00B56EA7">
        <w:rPr>
          <w:rFonts w:cs="Times New Roman"/>
          <w:sz w:val="26"/>
          <w:szCs w:val="26"/>
        </w:rPr>
        <w:t>Инспекции</w:t>
      </w:r>
      <w:r w:rsidR="00397C11" w:rsidRPr="00B56EA7">
        <w:rPr>
          <w:rFonts w:cs="Times New Roman"/>
          <w:sz w:val="26"/>
          <w:szCs w:val="26"/>
        </w:rPr>
        <w:t xml:space="preserve"> осуществляются </w:t>
      </w:r>
      <w:r w:rsidR="00AA0A5E" w:rsidRPr="00B56EA7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B56EA7">
        <w:rPr>
          <w:rFonts w:cs="Times New Roman"/>
          <w:sz w:val="26"/>
          <w:szCs w:val="26"/>
        </w:rPr>
        <w:t>Федеральной налоговой службы</w:t>
      </w:r>
      <w:r w:rsidR="00AA0A5E" w:rsidRPr="00B56EA7">
        <w:rPr>
          <w:rFonts w:cs="Times New Roman"/>
          <w:sz w:val="26"/>
          <w:szCs w:val="26"/>
        </w:rPr>
        <w:t xml:space="preserve"> №22 по г.</w:t>
      </w:r>
      <w:r w:rsidR="00770B43" w:rsidRPr="00B56EA7">
        <w:rPr>
          <w:rFonts w:cs="Times New Roman"/>
          <w:sz w:val="26"/>
          <w:szCs w:val="26"/>
        </w:rPr>
        <w:t xml:space="preserve"> </w:t>
      </w:r>
      <w:r w:rsidR="00AA0A5E" w:rsidRPr="00B56EA7">
        <w:rPr>
          <w:rFonts w:cs="Times New Roman"/>
          <w:sz w:val="26"/>
          <w:szCs w:val="26"/>
        </w:rPr>
        <w:t>Москве</w:t>
      </w:r>
      <w:r w:rsidR="003B7A81" w:rsidRPr="00B56EA7">
        <w:rPr>
          <w:rFonts w:cs="Times New Roman"/>
          <w:sz w:val="26"/>
          <w:szCs w:val="26"/>
        </w:rPr>
        <w:t>.</w:t>
      </w:r>
    </w:p>
    <w:p w:rsidR="003B7A81" w:rsidRPr="00B56EA7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5. </w:t>
      </w:r>
      <w:r w:rsidR="00674C69">
        <w:rPr>
          <w:rFonts w:cs="Times New Roman"/>
          <w:sz w:val="26"/>
          <w:szCs w:val="26"/>
        </w:rPr>
        <w:t>Специалист старшей групп</w:t>
      </w:r>
      <w:r w:rsidR="00207FC8">
        <w:rPr>
          <w:rFonts w:cs="Times New Roman"/>
          <w:sz w:val="26"/>
          <w:szCs w:val="26"/>
        </w:rPr>
        <w:t>ы</w:t>
      </w:r>
      <w:r w:rsidR="00674C69">
        <w:rPr>
          <w:rFonts w:cs="Times New Roman"/>
          <w:sz w:val="26"/>
          <w:szCs w:val="26"/>
        </w:rPr>
        <w:t xml:space="preserve"> должностей</w:t>
      </w:r>
      <w:r w:rsidR="000D2BB3" w:rsidRPr="00B56EA7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944E3B" w:rsidRPr="00B56EA7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B56EA7">
        <w:rPr>
          <w:rFonts w:cs="Times New Roman"/>
          <w:sz w:val="26"/>
          <w:szCs w:val="26"/>
        </w:rPr>
        <w:t>начальник</w:t>
      </w:r>
      <w:r w:rsidR="00770B43" w:rsidRPr="00B56EA7">
        <w:rPr>
          <w:rFonts w:cs="Times New Roman"/>
          <w:sz w:val="26"/>
          <w:szCs w:val="26"/>
        </w:rPr>
        <w:t>у</w:t>
      </w:r>
      <w:r w:rsidR="00EF243C" w:rsidRPr="00B56EA7">
        <w:rPr>
          <w:rFonts w:cs="Times New Roman"/>
          <w:sz w:val="26"/>
          <w:szCs w:val="26"/>
        </w:rPr>
        <w:t xml:space="preserve"> отдела</w:t>
      </w:r>
      <w:r w:rsidR="00EF243C" w:rsidRPr="00B56EA7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770B43" w:rsidRPr="00B56EA7">
        <w:rPr>
          <w:rFonts w:cs="Times New Roman"/>
          <w:sz w:val="26"/>
          <w:szCs w:val="26"/>
        </w:rPr>
        <w:t xml:space="preserve">Инспекции </w:t>
      </w:r>
      <w:r w:rsidR="00944E3B" w:rsidRPr="00B56EA7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B56EA7">
        <w:rPr>
          <w:rFonts w:cs="Times New Roman"/>
          <w:sz w:val="26"/>
          <w:szCs w:val="26"/>
        </w:rPr>
        <w:t xml:space="preserve">№22 </w:t>
      </w:r>
      <w:r w:rsidR="00944E3B" w:rsidRPr="00B56EA7">
        <w:rPr>
          <w:rFonts w:cs="Times New Roman"/>
          <w:sz w:val="26"/>
          <w:szCs w:val="26"/>
        </w:rPr>
        <w:t xml:space="preserve">по </w:t>
      </w:r>
      <w:r w:rsidR="0052623E" w:rsidRPr="00B56EA7">
        <w:rPr>
          <w:rFonts w:cs="Times New Roman"/>
          <w:sz w:val="26"/>
          <w:szCs w:val="26"/>
        </w:rPr>
        <w:t>г. Москве</w:t>
      </w:r>
      <w:r w:rsidR="00944E3B" w:rsidRPr="00B56EA7">
        <w:rPr>
          <w:rFonts w:cs="Times New Roman"/>
          <w:sz w:val="26"/>
          <w:szCs w:val="26"/>
        </w:rPr>
        <w:t xml:space="preserve"> (далее – </w:t>
      </w:r>
      <w:r w:rsidR="00770B43" w:rsidRPr="00B56EA7">
        <w:rPr>
          <w:rFonts w:cs="Times New Roman"/>
          <w:sz w:val="26"/>
          <w:szCs w:val="26"/>
        </w:rPr>
        <w:t>Инспекция</w:t>
      </w:r>
      <w:r w:rsidR="00944E3B" w:rsidRPr="00B56EA7">
        <w:rPr>
          <w:rFonts w:cs="Times New Roman"/>
          <w:sz w:val="26"/>
          <w:szCs w:val="26"/>
        </w:rPr>
        <w:t>)</w:t>
      </w:r>
      <w:r w:rsidR="003B7A81" w:rsidRPr="00B56EA7">
        <w:rPr>
          <w:rFonts w:cs="Times New Roman"/>
          <w:sz w:val="26"/>
          <w:szCs w:val="26"/>
        </w:rPr>
        <w:t>.</w:t>
      </w:r>
    </w:p>
    <w:p w:rsidR="003B7A81" w:rsidRPr="00B56EA7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56EA7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56EA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B56EA7">
        <w:rPr>
          <w:rFonts w:ascii="Times New Roman" w:hAnsi="Times New Roman" w:cs="Times New Roman"/>
          <w:b/>
          <w:sz w:val="26"/>
          <w:szCs w:val="26"/>
        </w:rPr>
        <w:t> </w:t>
      </w:r>
      <w:r w:rsidRPr="00B56EA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B56EA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56EA7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B56EA7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6</w:t>
      </w:r>
      <w:r w:rsidR="003B7A81" w:rsidRPr="00B56EA7">
        <w:rPr>
          <w:rFonts w:cs="Times New Roman"/>
          <w:sz w:val="26"/>
          <w:szCs w:val="26"/>
        </w:rPr>
        <w:t>.</w:t>
      </w:r>
      <w:r w:rsidR="0049073B" w:rsidRPr="00B56EA7">
        <w:rPr>
          <w:rFonts w:cs="Times New Roman"/>
          <w:sz w:val="26"/>
          <w:szCs w:val="26"/>
        </w:rPr>
        <w:t> </w:t>
      </w:r>
      <w:r w:rsidR="008F74B8" w:rsidRPr="00B56EA7">
        <w:rPr>
          <w:rFonts w:cs="Times New Roman"/>
          <w:sz w:val="26"/>
          <w:szCs w:val="26"/>
        </w:rPr>
        <w:t xml:space="preserve">Для замещения должности </w:t>
      </w:r>
      <w:r w:rsidR="00207FC8">
        <w:rPr>
          <w:rFonts w:cs="Times New Roman"/>
          <w:sz w:val="26"/>
          <w:szCs w:val="26"/>
        </w:rPr>
        <w:t xml:space="preserve">специалиста </w:t>
      </w:r>
      <w:r w:rsidR="00674C69" w:rsidRPr="00674C69">
        <w:rPr>
          <w:rFonts w:cs="Times New Roman"/>
          <w:sz w:val="26"/>
          <w:szCs w:val="26"/>
          <w:shd w:val="clear" w:color="auto" w:fill="FFFFFF" w:themeFill="background1"/>
        </w:rPr>
        <w:t xml:space="preserve">старшей группы </w:t>
      </w:r>
      <w:r w:rsidR="00674C69">
        <w:rPr>
          <w:rFonts w:cs="Times New Roman"/>
          <w:sz w:val="26"/>
          <w:szCs w:val="26"/>
          <w:shd w:val="clear" w:color="auto" w:fill="FFFFFF" w:themeFill="background1"/>
        </w:rPr>
        <w:t xml:space="preserve">должностей </w:t>
      </w:r>
      <w:r w:rsidR="003B7A81" w:rsidRPr="00B56EA7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B56EA7">
        <w:rPr>
          <w:rFonts w:cs="Times New Roman"/>
          <w:sz w:val="26"/>
          <w:szCs w:val="26"/>
        </w:rPr>
        <w:t xml:space="preserve">квалификационные </w:t>
      </w:r>
      <w:r w:rsidR="003B7A81" w:rsidRPr="00B56EA7">
        <w:rPr>
          <w:rFonts w:cs="Times New Roman"/>
          <w:sz w:val="26"/>
          <w:szCs w:val="26"/>
        </w:rPr>
        <w:t>требования</w:t>
      </w:r>
      <w:r w:rsidR="009A7768" w:rsidRPr="00B56EA7">
        <w:rPr>
          <w:rFonts w:cs="Times New Roman"/>
          <w:sz w:val="26"/>
          <w:szCs w:val="26"/>
        </w:rPr>
        <w:t>.</w:t>
      </w:r>
    </w:p>
    <w:p w:rsidR="00BB39D0" w:rsidRPr="00B56EA7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6.1.</w:t>
      </w:r>
      <w:r w:rsidR="0049073B" w:rsidRPr="00B56EA7">
        <w:rPr>
          <w:rFonts w:cs="Times New Roman"/>
          <w:sz w:val="26"/>
          <w:szCs w:val="26"/>
        </w:rPr>
        <w:t> </w:t>
      </w:r>
      <w:r w:rsidR="009F3F1A" w:rsidRPr="00B56EA7">
        <w:rPr>
          <w:rFonts w:cs="Times New Roman"/>
          <w:sz w:val="26"/>
          <w:szCs w:val="26"/>
        </w:rPr>
        <w:t xml:space="preserve">Наличие </w:t>
      </w:r>
      <w:r w:rsidR="00ED3AB2">
        <w:rPr>
          <w:rFonts w:cs="Times New Roman"/>
          <w:sz w:val="26"/>
          <w:szCs w:val="26"/>
        </w:rPr>
        <w:t>высшего</w:t>
      </w:r>
      <w:r w:rsidR="009F3F1A" w:rsidRPr="00B56EA7">
        <w:rPr>
          <w:rFonts w:cs="Times New Roman"/>
          <w:sz w:val="26"/>
          <w:szCs w:val="26"/>
        </w:rPr>
        <w:t xml:space="preserve"> образования</w:t>
      </w:r>
      <w:r w:rsidR="00AB250F" w:rsidRPr="00B56EA7">
        <w:rPr>
          <w:rFonts w:cs="Times New Roman"/>
          <w:sz w:val="26"/>
          <w:szCs w:val="26"/>
        </w:rPr>
        <w:t>.</w:t>
      </w:r>
    </w:p>
    <w:p w:rsidR="00BB39D0" w:rsidRPr="00B56EA7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6.2. </w:t>
      </w:r>
      <w:r w:rsidR="003D7192" w:rsidRPr="002809F7">
        <w:rPr>
          <w:rFonts w:cs="Times New Roman"/>
          <w:color w:val="000000" w:themeColor="text1"/>
          <w:sz w:val="26"/>
          <w:szCs w:val="26"/>
        </w:rPr>
        <w:t>Без предъявления к стажу.</w:t>
      </w:r>
    </w:p>
    <w:p w:rsidR="0044318B" w:rsidRPr="00B56EA7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B56EA7">
        <w:rPr>
          <w:rFonts w:cs="Times New Roman"/>
          <w:spacing w:val="-2"/>
          <w:sz w:val="26"/>
          <w:szCs w:val="26"/>
        </w:rPr>
        <w:t>6.</w:t>
      </w:r>
      <w:r w:rsidR="00BB39D0" w:rsidRPr="00B56EA7">
        <w:rPr>
          <w:rFonts w:cs="Times New Roman"/>
          <w:spacing w:val="-2"/>
          <w:sz w:val="26"/>
          <w:szCs w:val="26"/>
        </w:rPr>
        <w:t>3</w:t>
      </w:r>
      <w:r w:rsidRPr="00B56EA7">
        <w:rPr>
          <w:rFonts w:cs="Times New Roman"/>
          <w:spacing w:val="-2"/>
          <w:sz w:val="26"/>
          <w:szCs w:val="26"/>
        </w:rPr>
        <w:t>. Н</w:t>
      </w:r>
      <w:r w:rsidR="00F975FE" w:rsidRPr="00B56EA7">
        <w:rPr>
          <w:rFonts w:cs="Times New Roman"/>
          <w:spacing w:val="-2"/>
          <w:sz w:val="26"/>
          <w:szCs w:val="26"/>
        </w:rPr>
        <w:t>аличие</w:t>
      </w:r>
      <w:r w:rsidR="0044318B" w:rsidRPr="00B56EA7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B56EA7">
        <w:rPr>
          <w:rFonts w:cs="Times New Roman"/>
          <w:spacing w:val="-2"/>
          <w:sz w:val="26"/>
          <w:szCs w:val="26"/>
        </w:rPr>
        <w:t>:</w:t>
      </w:r>
      <w:r w:rsidR="00452018" w:rsidRPr="00B56EA7">
        <w:rPr>
          <w:rFonts w:cs="Times New Roman"/>
          <w:spacing w:val="-2"/>
          <w:sz w:val="26"/>
          <w:szCs w:val="26"/>
        </w:rPr>
        <w:t xml:space="preserve"> </w:t>
      </w:r>
      <w:r w:rsidR="007972CB" w:rsidRPr="00B56EA7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B56EA7">
        <w:rPr>
          <w:rFonts w:cs="Times New Roman"/>
          <w:sz w:val="26"/>
          <w:szCs w:val="26"/>
        </w:rPr>
        <w:t xml:space="preserve"> </w:t>
      </w:r>
      <w:r w:rsidR="007972CB" w:rsidRPr="00B56EA7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B56EA7">
          <w:rPr>
            <w:rFonts w:cs="Times New Roman"/>
            <w:sz w:val="26"/>
            <w:szCs w:val="26"/>
          </w:rPr>
          <w:t>Конституции</w:t>
        </w:r>
      </w:hyperlink>
      <w:r w:rsidR="007972CB" w:rsidRPr="00B56EA7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B56EA7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B56EA7">
        <w:rPr>
          <w:rFonts w:cs="Times New Roman"/>
          <w:sz w:val="26"/>
          <w:szCs w:val="26"/>
        </w:rPr>
        <w:t>;</w:t>
      </w:r>
      <w:r w:rsidR="00452018" w:rsidRPr="00B56EA7">
        <w:rPr>
          <w:rFonts w:cs="Times New Roman"/>
          <w:sz w:val="26"/>
          <w:szCs w:val="26"/>
        </w:rPr>
        <w:t xml:space="preserve"> </w:t>
      </w:r>
      <w:r w:rsidR="006F2F05" w:rsidRPr="00B56EA7">
        <w:rPr>
          <w:rFonts w:cs="Times New Roman"/>
          <w:sz w:val="26"/>
          <w:szCs w:val="26"/>
        </w:rPr>
        <w:t xml:space="preserve">знаний </w:t>
      </w:r>
      <w:r w:rsidR="007972CB" w:rsidRPr="00B56EA7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B56EA7">
        <w:rPr>
          <w:rFonts w:cs="Times New Roman"/>
          <w:spacing w:val="-2"/>
          <w:sz w:val="26"/>
          <w:szCs w:val="26"/>
        </w:rPr>
        <w:t>.</w:t>
      </w:r>
    </w:p>
    <w:p w:rsidR="00E711C3" w:rsidRPr="00B56EA7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6.</w:t>
      </w:r>
      <w:r w:rsidR="00BB39D0" w:rsidRPr="00B56EA7">
        <w:rPr>
          <w:rFonts w:cs="Times New Roman"/>
          <w:sz w:val="26"/>
          <w:szCs w:val="26"/>
        </w:rPr>
        <w:t>4</w:t>
      </w:r>
      <w:r w:rsidR="00C20C8F" w:rsidRPr="00B56EA7">
        <w:rPr>
          <w:rFonts w:cs="Times New Roman"/>
          <w:sz w:val="26"/>
          <w:szCs w:val="26"/>
        </w:rPr>
        <w:t>. Наличие</w:t>
      </w:r>
      <w:r w:rsidR="00E711C3" w:rsidRPr="00B56EA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B56EA7">
        <w:rPr>
          <w:rFonts w:cs="Times New Roman"/>
          <w:sz w:val="26"/>
          <w:szCs w:val="26"/>
        </w:rPr>
        <w:t>:</w:t>
      </w:r>
    </w:p>
    <w:p w:rsidR="002E4969" w:rsidRPr="00B56EA7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6.</w:t>
      </w:r>
      <w:r w:rsidR="00BB39D0" w:rsidRPr="00B56EA7">
        <w:rPr>
          <w:rFonts w:cs="Times New Roman"/>
          <w:sz w:val="26"/>
          <w:szCs w:val="26"/>
        </w:rPr>
        <w:t>4</w:t>
      </w:r>
      <w:r w:rsidR="00CA730A" w:rsidRPr="00B56EA7">
        <w:rPr>
          <w:rFonts w:cs="Times New Roman"/>
          <w:sz w:val="26"/>
          <w:szCs w:val="26"/>
        </w:rPr>
        <w:t>.1.</w:t>
      </w:r>
      <w:r w:rsidR="0071560A" w:rsidRPr="00B56EA7">
        <w:rPr>
          <w:rFonts w:cs="Times New Roman"/>
          <w:sz w:val="26"/>
          <w:szCs w:val="26"/>
        </w:rPr>
        <w:t> </w:t>
      </w:r>
      <w:r w:rsidR="00A97A49" w:rsidRPr="00B56EA7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B56EA7">
        <w:rPr>
          <w:rFonts w:cs="Times New Roman"/>
          <w:color w:val="FF0000"/>
          <w:sz w:val="26"/>
          <w:szCs w:val="26"/>
        </w:rPr>
        <w:t xml:space="preserve"> </w:t>
      </w:r>
    </w:p>
    <w:p w:rsidR="00CF3E57" w:rsidRPr="00B56EA7" w:rsidRDefault="00CF3E57" w:rsidP="00674C69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B56EA7">
          <w:rPr>
            <w:rFonts w:cs="Times New Roman"/>
            <w:sz w:val="26"/>
            <w:szCs w:val="26"/>
          </w:rPr>
          <w:t>кодекс</w:t>
        </w:r>
      </w:hyperlink>
      <w:r w:rsidRPr="00B56EA7">
        <w:rPr>
          <w:rFonts w:cs="Times New Roman"/>
          <w:sz w:val="26"/>
          <w:szCs w:val="26"/>
        </w:rPr>
        <w:t xml:space="preserve"> Российской Федерации; </w:t>
      </w:r>
    </w:p>
    <w:p w:rsidR="00CF3E57" w:rsidRPr="00B56EA7" w:rsidRDefault="00CF3E57" w:rsidP="00674C69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CF3E57" w:rsidRPr="00B56EA7" w:rsidRDefault="00CF3E57" w:rsidP="00674C69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CF3E57" w:rsidRPr="00B56EA7" w:rsidRDefault="00CF3E57" w:rsidP="00674C69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B56EA7">
          <w:rPr>
            <w:rFonts w:cs="Times New Roman"/>
            <w:sz w:val="26"/>
            <w:szCs w:val="26"/>
          </w:rPr>
          <w:t>закон</w:t>
        </w:r>
      </w:hyperlink>
      <w:r w:rsidRPr="00B56EA7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A64C82" w:rsidRDefault="00A64C82" w:rsidP="00674C69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Федеральный закон от 26 октября 2002 № 127-ФЗ «О н</w:t>
      </w:r>
      <w:r w:rsidR="007E2753">
        <w:rPr>
          <w:rFonts w:cs="Times New Roman"/>
          <w:sz w:val="26"/>
          <w:szCs w:val="26"/>
        </w:rPr>
        <w:t>есостоятельности (банкротстве)»;</w:t>
      </w:r>
    </w:p>
    <w:p w:rsidR="007E2753" w:rsidRPr="007E2753" w:rsidRDefault="007E2753" w:rsidP="00674C69">
      <w:pPr>
        <w:pStyle w:val="af2"/>
        <w:numPr>
          <w:ilvl w:val="0"/>
          <w:numId w:val="3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7E2753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Федерации»;</w:t>
      </w:r>
    </w:p>
    <w:p w:rsidR="00CF3E57" w:rsidRPr="00B56EA7" w:rsidRDefault="008D3E60" w:rsidP="00674C69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hyperlink r:id="rId11" w:history="1">
        <w:r w:rsidR="00CF3E57" w:rsidRPr="00B56EA7">
          <w:rPr>
            <w:rFonts w:cs="Times New Roman"/>
            <w:sz w:val="26"/>
            <w:szCs w:val="26"/>
          </w:rPr>
          <w:t>Закон</w:t>
        </w:r>
      </w:hyperlink>
      <w:r w:rsidR="00CF3E57" w:rsidRPr="00B56EA7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CF3E57" w:rsidRPr="00B56EA7">
        <w:rPr>
          <w:rFonts w:cs="Times New Roman"/>
          <w:sz w:val="26"/>
          <w:szCs w:val="26"/>
          <w:lang w:val="en-US"/>
        </w:rPr>
        <w:t> </w:t>
      </w:r>
      <w:r w:rsidR="00CF3E57" w:rsidRPr="00B56EA7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CF3E57" w:rsidRPr="00B56EA7" w:rsidRDefault="00CF3E57" w:rsidP="00674C69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B56EA7">
          <w:rPr>
            <w:rFonts w:cs="Times New Roman"/>
            <w:sz w:val="26"/>
            <w:szCs w:val="26"/>
          </w:rPr>
          <w:t>закон</w:t>
        </w:r>
      </w:hyperlink>
      <w:r w:rsidRPr="00B56EA7">
        <w:rPr>
          <w:rFonts w:cs="Times New Roman"/>
          <w:sz w:val="26"/>
          <w:szCs w:val="26"/>
        </w:rPr>
        <w:t xml:space="preserve"> от 27 июля 2006 г. №</w:t>
      </w:r>
      <w:r w:rsidRPr="00B56EA7">
        <w:rPr>
          <w:rFonts w:cs="Times New Roman"/>
          <w:sz w:val="26"/>
          <w:szCs w:val="26"/>
          <w:lang w:val="en-US"/>
        </w:rPr>
        <w:t> </w:t>
      </w:r>
      <w:r w:rsidRPr="00B56EA7">
        <w:rPr>
          <w:rFonts w:cs="Times New Roman"/>
          <w:sz w:val="26"/>
          <w:szCs w:val="26"/>
        </w:rPr>
        <w:t>152-ФЗ «О персональных данных»;</w:t>
      </w:r>
    </w:p>
    <w:p w:rsidR="00CF3E57" w:rsidRPr="00B56EA7" w:rsidRDefault="008D3E60" w:rsidP="00674C69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hyperlink r:id="rId13" w:history="1">
        <w:r w:rsidR="00CF3E57" w:rsidRPr="00B56EA7">
          <w:rPr>
            <w:rFonts w:cs="Times New Roman"/>
            <w:sz w:val="26"/>
            <w:szCs w:val="26"/>
          </w:rPr>
          <w:t>Указ</w:t>
        </w:r>
      </w:hyperlink>
      <w:r w:rsidR="00CF3E57" w:rsidRPr="00B56EA7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CF3E57" w:rsidRPr="00B56EA7" w:rsidRDefault="008D3E60" w:rsidP="00674C69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hyperlink r:id="rId14" w:history="1">
        <w:r w:rsidR="00CF3E57" w:rsidRPr="00B56EA7">
          <w:rPr>
            <w:rFonts w:cs="Times New Roman"/>
            <w:sz w:val="26"/>
            <w:szCs w:val="26"/>
          </w:rPr>
          <w:t>Указ</w:t>
        </w:r>
      </w:hyperlink>
      <w:r w:rsidR="00CF3E57" w:rsidRPr="00B56EA7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CF3E57" w:rsidRPr="00B56EA7" w:rsidRDefault="008D3E60" w:rsidP="00674C69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hyperlink r:id="rId15" w:history="1">
        <w:r w:rsidR="00CF3E57" w:rsidRPr="00B56EA7">
          <w:rPr>
            <w:rFonts w:cs="Times New Roman"/>
            <w:sz w:val="26"/>
            <w:szCs w:val="26"/>
          </w:rPr>
          <w:t>Указ</w:t>
        </w:r>
      </w:hyperlink>
      <w:r w:rsidR="00CF3E57" w:rsidRPr="00B56EA7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CF3E57" w:rsidRPr="00B56EA7">
        <w:rPr>
          <w:rFonts w:cs="Times New Roman"/>
          <w:sz w:val="26"/>
          <w:szCs w:val="26"/>
          <w:lang w:val="en-US"/>
        </w:rPr>
        <w:t> </w:t>
      </w:r>
      <w:r w:rsidR="00CF3E57" w:rsidRPr="00B56EA7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CF3E57" w:rsidRPr="00B56EA7" w:rsidRDefault="00CF3E57" w:rsidP="00674C69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П</w:t>
      </w:r>
      <w:hyperlink r:id="rId16" w:history="1">
        <w:r w:rsidRPr="00B56EA7">
          <w:rPr>
            <w:rFonts w:cs="Times New Roman"/>
            <w:sz w:val="26"/>
            <w:szCs w:val="26"/>
          </w:rPr>
          <w:t>остановление</w:t>
        </w:r>
      </w:hyperlink>
      <w:r w:rsidRPr="00B56EA7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CF3E57" w:rsidRPr="00B56EA7" w:rsidRDefault="00CF3E57" w:rsidP="00674C69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Постановление Правительства Российской Федерации от 1 января 2002 г. № 1 «О Классификации основных средств, включаемых в амортизационные группы»;</w:t>
      </w:r>
    </w:p>
    <w:p w:rsidR="00F70610" w:rsidRPr="00B56EA7" w:rsidRDefault="00F70610" w:rsidP="00674C69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 Постановление Правительства Российской Федерации от 29 мая 2004 г. </w:t>
      </w:r>
      <w:r w:rsidR="003D7192">
        <w:rPr>
          <w:rFonts w:cs="Times New Roman"/>
          <w:sz w:val="26"/>
          <w:szCs w:val="26"/>
        </w:rPr>
        <w:t xml:space="preserve">                </w:t>
      </w:r>
      <w:r w:rsidRPr="00B56EA7">
        <w:rPr>
          <w:rFonts w:cs="Times New Roman"/>
          <w:sz w:val="26"/>
          <w:szCs w:val="26"/>
        </w:rPr>
        <w:t>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234D33" w:rsidRPr="00B56EA7" w:rsidRDefault="00234D33" w:rsidP="00674C69">
      <w:pPr>
        <w:pStyle w:val="af2"/>
        <w:numPr>
          <w:ilvl w:val="0"/>
          <w:numId w:val="3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234D33" w:rsidRPr="00B56EA7" w:rsidRDefault="00234D33" w:rsidP="00674C69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F70610" w:rsidRDefault="00F70610" w:rsidP="00674C69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5109CF" w:rsidRDefault="005109CF" w:rsidP="00674C69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5109CF">
        <w:rPr>
          <w:rFonts w:cs="Times New Roman"/>
          <w:sz w:val="26"/>
          <w:szCs w:val="26"/>
        </w:rPr>
        <w:t>приказ ФНС Росси</w:t>
      </w:r>
      <w:r>
        <w:rPr>
          <w:rFonts w:cs="Times New Roman"/>
          <w:sz w:val="26"/>
          <w:szCs w:val="26"/>
        </w:rPr>
        <w:t>и от 14.03.2016 № ММВ-7-16/132 «</w:t>
      </w:r>
      <w:r w:rsidRPr="005109CF">
        <w:rPr>
          <w:rFonts w:cs="Times New Roman"/>
          <w:sz w:val="26"/>
          <w:szCs w:val="26"/>
        </w:rPr>
        <w:t>Об утверждении Основных положений об осуществлении внутреннего контроля деятельности по техно</w:t>
      </w:r>
      <w:r>
        <w:rPr>
          <w:rFonts w:cs="Times New Roman"/>
          <w:sz w:val="26"/>
          <w:szCs w:val="26"/>
        </w:rPr>
        <w:t>логическим процессам ФНС России»</w:t>
      </w:r>
    </w:p>
    <w:p w:rsidR="00802CFA" w:rsidRPr="003D7192" w:rsidRDefault="00F70610" w:rsidP="00182B4F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3D7192">
        <w:rPr>
          <w:rFonts w:cs="Times New Roman"/>
          <w:sz w:val="26"/>
          <w:szCs w:val="26"/>
        </w:rPr>
        <w:t xml:space="preserve"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 2004 г. №219 «О Порядке голосования </w:t>
      </w:r>
      <w:r w:rsidR="00234D33" w:rsidRPr="003D7192">
        <w:rPr>
          <w:rFonts w:cs="Times New Roman"/>
          <w:sz w:val="26"/>
          <w:szCs w:val="26"/>
        </w:rPr>
        <w:t xml:space="preserve">уполномоченного органа в делах о банкротстве и в процедурах банкротства при </w:t>
      </w:r>
      <w:r w:rsidR="00802CFA" w:rsidRPr="003D7192">
        <w:rPr>
          <w:rFonts w:cs="Times New Roman"/>
          <w:sz w:val="26"/>
          <w:szCs w:val="26"/>
        </w:rPr>
        <w:t xml:space="preserve">участии в собраниях кредиторов».     </w:t>
      </w:r>
    </w:p>
    <w:p w:rsidR="0071560A" w:rsidRPr="00B56EA7" w:rsidRDefault="003D7192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  <w:shd w:val="clear" w:color="auto" w:fill="FFFFFF" w:themeFill="background1"/>
        </w:rPr>
        <w:lastRenderedPageBreak/>
        <w:t>Специалист старшей группы</w:t>
      </w:r>
      <w:r w:rsidR="000D2BB3" w:rsidRPr="00B56EA7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1666B" w:rsidRPr="00B56EA7">
        <w:rPr>
          <w:rFonts w:cs="Times New Roman"/>
          <w:sz w:val="26"/>
          <w:szCs w:val="26"/>
        </w:rPr>
        <w:t xml:space="preserve">должен </w:t>
      </w:r>
      <w:r w:rsidR="00B7300E" w:rsidRPr="00B56EA7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56EA7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B56EA7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6.</w:t>
      </w:r>
      <w:r w:rsidR="00BB39D0" w:rsidRPr="00B56EA7">
        <w:rPr>
          <w:rFonts w:cs="Times New Roman"/>
          <w:sz w:val="26"/>
          <w:szCs w:val="26"/>
        </w:rPr>
        <w:t>4</w:t>
      </w:r>
      <w:r w:rsidRPr="00B56EA7">
        <w:rPr>
          <w:rFonts w:cs="Times New Roman"/>
          <w:sz w:val="26"/>
          <w:szCs w:val="26"/>
        </w:rPr>
        <w:t>.2. Иные профессиональные знания</w:t>
      </w:r>
      <w:r w:rsidR="00877280" w:rsidRPr="00B56EA7">
        <w:rPr>
          <w:rFonts w:cs="Times New Roman"/>
          <w:sz w:val="26"/>
          <w:szCs w:val="26"/>
        </w:rPr>
        <w:t>:</w:t>
      </w:r>
      <w:r w:rsidR="009F0BC2" w:rsidRPr="00B56EA7">
        <w:rPr>
          <w:rFonts w:cs="Times New Roman"/>
          <w:sz w:val="26"/>
          <w:szCs w:val="26"/>
        </w:rPr>
        <w:t xml:space="preserve"> </w:t>
      </w:r>
    </w:p>
    <w:p w:rsidR="00CF3E57" w:rsidRPr="00B56EA7" w:rsidRDefault="00CF3E57" w:rsidP="003D7192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567"/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основы налогообложения; </w:t>
      </w:r>
    </w:p>
    <w:p w:rsidR="00CF3E57" w:rsidRPr="00B56EA7" w:rsidRDefault="00CF3E57" w:rsidP="003D7192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567"/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CF3E57" w:rsidRPr="00B56EA7" w:rsidRDefault="00CF3E57" w:rsidP="003D7192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567"/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CF3E57" w:rsidRPr="00B56EA7" w:rsidRDefault="00CF3E57" w:rsidP="003D7192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567"/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CF3E57" w:rsidRPr="003D7192" w:rsidRDefault="00CF3E57" w:rsidP="003D7192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567"/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</w:t>
      </w:r>
      <w:r w:rsidRPr="003D7192">
        <w:rPr>
          <w:rFonts w:cs="Times New Roman"/>
          <w:sz w:val="26"/>
          <w:szCs w:val="26"/>
        </w:rPr>
        <w:t xml:space="preserve">гражданской службы; </w:t>
      </w:r>
    </w:p>
    <w:p w:rsidR="00CF3E57" w:rsidRPr="003D7192" w:rsidRDefault="00CF3E57" w:rsidP="003D7192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567"/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меры по профилактике и противодействию коррупции на гражданской </w:t>
      </w:r>
      <w:r w:rsidRPr="003D7192">
        <w:rPr>
          <w:rFonts w:cs="Times New Roman"/>
          <w:sz w:val="26"/>
          <w:szCs w:val="26"/>
        </w:rPr>
        <w:t xml:space="preserve">службе. </w:t>
      </w:r>
    </w:p>
    <w:p w:rsidR="00E14E3D" w:rsidRPr="00B56EA7" w:rsidRDefault="00E14E3D" w:rsidP="003D7192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567"/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принципы сопровождения дел о несостоятельности (банкротстве).</w:t>
      </w:r>
    </w:p>
    <w:p w:rsidR="009D58DD" w:rsidRPr="003D7192" w:rsidRDefault="009D58DD" w:rsidP="003D7192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567"/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порядок и сроки направления заявления в суд о признании </w:t>
      </w:r>
      <w:r w:rsidRPr="003D7192">
        <w:rPr>
          <w:rFonts w:cs="Times New Roman"/>
          <w:sz w:val="26"/>
          <w:szCs w:val="26"/>
        </w:rPr>
        <w:t>несостоятельным (банкротом).</w:t>
      </w:r>
    </w:p>
    <w:p w:rsidR="009D58DD" w:rsidRPr="003D7192" w:rsidRDefault="009D58DD" w:rsidP="003D7192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567"/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порядок и сроки консолидации задолженности и предъявления в </w:t>
      </w:r>
      <w:r w:rsidRPr="003D7192">
        <w:rPr>
          <w:rFonts w:cs="Times New Roman"/>
          <w:sz w:val="26"/>
          <w:szCs w:val="26"/>
        </w:rPr>
        <w:t>порядке, установленном Федеральным законом «О несостоятельности (банкротстве)», требований по обязательным платежам и денежным обязательствам перед Российской Федерацией.</w:t>
      </w:r>
    </w:p>
    <w:p w:rsidR="00E14E3D" w:rsidRPr="00B56EA7" w:rsidRDefault="009D58DD" w:rsidP="003D7192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567"/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участие в судебных за</w:t>
      </w:r>
      <w:r w:rsidR="009C596A" w:rsidRPr="00B56EA7">
        <w:rPr>
          <w:rFonts w:cs="Times New Roman"/>
          <w:sz w:val="26"/>
          <w:szCs w:val="26"/>
        </w:rPr>
        <w:t>седаниях и собраниях кредиторов.</w:t>
      </w:r>
    </w:p>
    <w:p w:rsidR="009C596A" w:rsidRPr="003D7192" w:rsidRDefault="009C596A" w:rsidP="003D7192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567"/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порядок организации координации выбора саморегулирующих </w:t>
      </w:r>
      <w:r w:rsidRPr="003D7192">
        <w:rPr>
          <w:rFonts w:cs="Times New Roman"/>
          <w:sz w:val="26"/>
          <w:szCs w:val="26"/>
        </w:rPr>
        <w:t>организаций арбитражных управляющих при направлении в арбитражный суд заявлений о признании должника банкротом;</w:t>
      </w:r>
    </w:p>
    <w:p w:rsidR="009C596A" w:rsidRPr="00B56EA7" w:rsidRDefault="009C596A" w:rsidP="003D7192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567"/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организационные основы процедуры банкротства;</w:t>
      </w:r>
    </w:p>
    <w:p w:rsidR="009C596A" w:rsidRPr="003D7192" w:rsidRDefault="009C596A" w:rsidP="003D7192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567"/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порядок участия в судебных заседаниях по делам о банкротстве </w:t>
      </w:r>
      <w:r w:rsidRPr="003D7192">
        <w:rPr>
          <w:rFonts w:cs="Times New Roman"/>
          <w:sz w:val="26"/>
          <w:szCs w:val="26"/>
        </w:rPr>
        <w:t>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</w:p>
    <w:p w:rsidR="009C596A" w:rsidRPr="003D7192" w:rsidRDefault="009C596A" w:rsidP="003D7192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567"/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порядок контроля за методологическим и организационным </w:t>
      </w:r>
      <w:r w:rsidRPr="003D7192">
        <w:rPr>
          <w:rFonts w:cs="Times New Roman"/>
          <w:sz w:val="26"/>
          <w:szCs w:val="26"/>
        </w:rPr>
        <w:t>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2E4969" w:rsidRPr="00B56EA7" w:rsidRDefault="00027871" w:rsidP="003D7192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B56EA7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B56EA7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B56EA7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B56EA7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B56EA7"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75490E" w:rsidRPr="00B56EA7" w:rsidRDefault="0075490E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B56EA7">
        <w:rPr>
          <w:rFonts w:cs="Times New Roman"/>
          <w:sz w:val="26"/>
          <w:szCs w:val="26"/>
        </w:rPr>
        <w:t>- порядок ведения дел в судах различной инстанции.</w:t>
      </w:r>
    </w:p>
    <w:p w:rsidR="003B7A81" w:rsidRPr="00B56EA7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6.</w:t>
      </w:r>
      <w:r w:rsidR="00BB39D0" w:rsidRPr="00B56EA7">
        <w:rPr>
          <w:rFonts w:cs="Times New Roman"/>
          <w:sz w:val="26"/>
          <w:szCs w:val="26"/>
        </w:rPr>
        <w:t>6</w:t>
      </w:r>
      <w:r w:rsidRPr="00B56EA7">
        <w:rPr>
          <w:rFonts w:cs="Times New Roman"/>
          <w:sz w:val="26"/>
          <w:szCs w:val="26"/>
        </w:rPr>
        <w:t>.</w:t>
      </w:r>
      <w:r w:rsidR="009A732F" w:rsidRPr="00B56EA7">
        <w:rPr>
          <w:rFonts w:cs="Times New Roman"/>
          <w:sz w:val="26"/>
          <w:szCs w:val="26"/>
        </w:rPr>
        <w:t> </w:t>
      </w:r>
      <w:r w:rsidRPr="00B56EA7">
        <w:rPr>
          <w:rFonts w:cs="Times New Roman"/>
          <w:sz w:val="26"/>
          <w:szCs w:val="26"/>
        </w:rPr>
        <w:t>Наличие базовых умений</w:t>
      </w:r>
      <w:r w:rsidR="00783E24" w:rsidRPr="00B56EA7">
        <w:rPr>
          <w:rFonts w:cs="Times New Roman"/>
          <w:sz w:val="26"/>
          <w:szCs w:val="26"/>
        </w:rPr>
        <w:t xml:space="preserve">: </w:t>
      </w:r>
      <w:r w:rsidR="00B94E6F" w:rsidRPr="00B56EA7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B56EA7">
        <w:rPr>
          <w:rFonts w:cs="Times New Roman"/>
          <w:sz w:val="26"/>
          <w:szCs w:val="26"/>
        </w:rPr>
        <w:t xml:space="preserve"> и</w:t>
      </w:r>
      <w:r w:rsidR="00B94E6F" w:rsidRPr="00B56EA7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B56EA7">
        <w:rPr>
          <w:rFonts w:cs="Times New Roman"/>
          <w:sz w:val="26"/>
          <w:szCs w:val="26"/>
        </w:rPr>
        <w:t xml:space="preserve"> </w:t>
      </w:r>
      <w:r w:rsidR="00770110" w:rsidRPr="00B56EA7">
        <w:rPr>
          <w:rFonts w:cs="Times New Roman"/>
          <w:sz w:val="26"/>
          <w:szCs w:val="26"/>
        </w:rPr>
        <w:t>коммуникативные умения.</w:t>
      </w:r>
    </w:p>
    <w:p w:rsidR="00057CCC" w:rsidRPr="00B56EA7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6.</w:t>
      </w:r>
      <w:r w:rsidR="00BB39D0" w:rsidRPr="00B56EA7">
        <w:rPr>
          <w:rFonts w:cs="Times New Roman"/>
          <w:sz w:val="26"/>
          <w:szCs w:val="26"/>
        </w:rPr>
        <w:t>7</w:t>
      </w:r>
      <w:r w:rsidRPr="00B56EA7">
        <w:rPr>
          <w:rFonts w:cs="Times New Roman"/>
          <w:sz w:val="26"/>
          <w:szCs w:val="26"/>
        </w:rPr>
        <w:t>. </w:t>
      </w:r>
      <w:r w:rsidR="00402F47" w:rsidRPr="00B56EA7">
        <w:rPr>
          <w:rFonts w:cs="Times New Roman"/>
          <w:sz w:val="26"/>
          <w:szCs w:val="26"/>
        </w:rPr>
        <w:t>Наличие профессиональных умений</w:t>
      </w:r>
      <w:r w:rsidR="003D7192">
        <w:rPr>
          <w:rFonts w:cs="Times New Roman"/>
          <w:sz w:val="26"/>
          <w:szCs w:val="26"/>
        </w:rPr>
        <w:t>:</w:t>
      </w:r>
      <w:r w:rsidR="00402F47" w:rsidRPr="00B56EA7">
        <w:rPr>
          <w:rFonts w:cs="Times New Roman"/>
          <w:sz w:val="26"/>
          <w:szCs w:val="26"/>
        </w:rPr>
        <w:t xml:space="preserve">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B56EA7">
        <w:rPr>
          <w:rFonts w:cs="Times New Roman"/>
          <w:sz w:val="26"/>
          <w:szCs w:val="26"/>
        </w:rPr>
        <w:t>И</w:t>
      </w:r>
      <w:r w:rsidR="00402F47" w:rsidRPr="00B56EA7">
        <w:rPr>
          <w:rFonts w:cs="Times New Roman"/>
          <w:sz w:val="26"/>
          <w:szCs w:val="26"/>
        </w:rPr>
        <w:t>нспекции</w:t>
      </w:r>
      <w:r w:rsidR="00024AF6" w:rsidRPr="00B56EA7">
        <w:rPr>
          <w:rFonts w:cs="Times New Roman"/>
          <w:sz w:val="26"/>
          <w:szCs w:val="26"/>
        </w:rPr>
        <w:t xml:space="preserve">, </w:t>
      </w:r>
      <w:r w:rsidR="001F7C42" w:rsidRPr="00B56EA7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B56EA7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B56EA7">
        <w:rPr>
          <w:rFonts w:cs="Times New Roman"/>
          <w:sz w:val="26"/>
          <w:szCs w:val="26"/>
        </w:rPr>
        <w:t>.</w:t>
      </w:r>
    </w:p>
    <w:p w:rsidR="00057CCC" w:rsidRPr="00B56EA7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lastRenderedPageBreak/>
        <w:t>6.</w:t>
      </w:r>
      <w:r w:rsidR="00BB39D0" w:rsidRPr="00B56EA7">
        <w:rPr>
          <w:rFonts w:cs="Times New Roman"/>
          <w:sz w:val="26"/>
          <w:szCs w:val="26"/>
        </w:rPr>
        <w:t>8</w:t>
      </w:r>
      <w:r w:rsidRPr="00B56EA7">
        <w:rPr>
          <w:rFonts w:cs="Times New Roman"/>
          <w:sz w:val="26"/>
          <w:szCs w:val="26"/>
        </w:rPr>
        <w:t>. Наличие функциональных умений:</w:t>
      </w:r>
      <w:r w:rsidR="00783E24" w:rsidRPr="00B56EA7">
        <w:rPr>
          <w:rFonts w:cs="Times New Roman"/>
          <w:sz w:val="26"/>
          <w:szCs w:val="26"/>
        </w:rPr>
        <w:t xml:space="preserve"> </w:t>
      </w:r>
    </w:p>
    <w:p w:rsidR="00EC4E66" w:rsidRPr="00B56EA7" w:rsidRDefault="00B56EA7" w:rsidP="00EC4E6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56EA7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EC4E66" w:rsidRPr="00B56EA7">
        <w:rPr>
          <w:rFonts w:ascii="Times New Roman" w:hAnsi="Times New Roman" w:cs="Times New Roman"/>
          <w:sz w:val="26"/>
          <w:szCs w:val="26"/>
        </w:rPr>
        <w:t>- ведение исковой и претензионной работы.</w:t>
      </w:r>
    </w:p>
    <w:p w:rsidR="002E4969" w:rsidRPr="00B56EA7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B56EA7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B56EA7">
        <w:rPr>
          <w:rFonts w:cs="Times New Roman"/>
          <w:b/>
          <w:sz w:val="26"/>
          <w:szCs w:val="26"/>
        </w:rPr>
        <w:t>III.</w:t>
      </w:r>
      <w:r w:rsidR="007B0EB1" w:rsidRPr="00B56EA7">
        <w:rPr>
          <w:rFonts w:cs="Times New Roman"/>
          <w:b/>
          <w:sz w:val="26"/>
          <w:szCs w:val="26"/>
        </w:rPr>
        <w:t> </w:t>
      </w:r>
      <w:r w:rsidRPr="00B56EA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56EA7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B56EA7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7</w:t>
      </w:r>
      <w:r w:rsidR="003B7A81" w:rsidRPr="00B56EA7">
        <w:rPr>
          <w:rFonts w:cs="Times New Roman"/>
          <w:sz w:val="26"/>
          <w:szCs w:val="26"/>
        </w:rPr>
        <w:t>.</w:t>
      </w:r>
      <w:r w:rsidR="007B0EB1" w:rsidRPr="00B56EA7">
        <w:rPr>
          <w:rFonts w:cs="Times New Roman"/>
          <w:sz w:val="26"/>
          <w:szCs w:val="26"/>
        </w:rPr>
        <w:t> </w:t>
      </w:r>
      <w:r w:rsidR="003B7A81" w:rsidRPr="00B56EA7">
        <w:rPr>
          <w:rFonts w:cs="Times New Roman"/>
          <w:sz w:val="26"/>
          <w:szCs w:val="26"/>
        </w:rPr>
        <w:t>Основные права и обязанности</w:t>
      </w:r>
      <w:r w:rsidR="000E3885" w:rsidRPr="00B56EA7">
        <w:rPr>
          <w:rFonts w:cs="Times New Roman"/>
          <w:sz w:val="26"/>
          <w:szCs w:val="26"/>
        </w:rPr>
        <w:t xml:space="preserve"> </w:t>
      </w:r>
      <w:r w:rsidR="003D7192">
        <w:rPr>
          <w:rFonts w:cs="Times New Roman"/>
          <w:sz w:val="26"/>
          <w:szCs w:val="26"/>
          <w:shd w:val="clear" w:color="auto" w:fill="FFFFFF" w:themeFill="background1"/>
        </w:rPr>
        <w:t>специалиста старшей группы должностей</w:t>
      </w:r>
      <w:r w:rsidR="00F7697D" w:rsidRPr="00B56EA7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B56EA7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B56EA7">
        <w:rPr>
          <w:rFonts w:cs="Times New Roman"/>
          <w:sz w:val="26"/>
          <w:szCs w:val="26"/>
        </w:rPr>
        <w:t>нии, предусмотрены статьями 14, </w:t>
      </w:r>
      <w:r w:rsidR="003B7A81" w:rsidRPr="00B56EA7">
        <w:rPr>
          <w:rFonts w:cs="Times New Roman"/>
          <w:sz w:val="26"/>
          <w:szCs w:val="26"/>
        </w:rPr>
        <w:t>15,</w:t>
      </w:r>
      <w:r w:rsidR="00477FD7" w:rsidRPr="00B56EA7">
        <w:rPr>
          <w:rFonts w:cs="Times New Roman"/>
          <w:sz w:val="26"/>
          <w:szCs w:val="26"/>
        </w:rPr>
        <w:t> </w:t>
      </w:r>
      <w:r w:rsidR="0051643B" w:rsidRPr="00B56EA7">
        <w:rPr>
          <w:rFonts w:cs="Times New Roman"/>
          <w:sz w:val="26"/>
          <w:szCs w:val="26"/>
        </w:rPr>
        <w:t>16,</w:t>
      </w:r>
      <w:r w:rsidR="00477FD7" w:rsidRPr="00B56EA7">
        <w:rPr>
          <w:rFonts w:cs="Times New Roman"/>
          <w:sz w:val="26"/>
          <w:szCs w:val="26"/>
        </w:rPr>
        <w:t> </w:t>
      </w:r>
      <w:r w:rsidR="003B7A81" w:rsidRPr="00B56EA7">
        <w:rPr>
          <w:rFonts w:cs="Times New Roman"/>
          <w:sz w:val="26"/>
          <w:szCs w:val="26"/>
        </w:rPr>
        <w:t>17,</w:t>
      </w:r>
      <w:r w:rsidR="00477FD7" w:rsidRPr="00B56EA7">
        <w:rPr>
          <w:rFonts w:cs="Times New Roman"/>
          <w:sz w:val="26"/>
          <w:szCs w:val="26"/>
        </w:rPr>
        <w:t> </w:t>
      </w:r>
      <w:r w:rsidR="003B7A81" w:rsidRPr="00B56EA7">
        <w:rPr>
          <w:rFonts w:cs="Times New Roman"/>
          <w:sz w:val="26"/>
          <w:szCs w:val="26"/>
        </w:rPr>
        <w:t>18</w:t>
      </w:r>
      <w:r w:rsidR="00A93442" w:rsidRPr="00B56EA7">
        <w:rPr>
          <w:rFonts w:cs="Times New Roman"/>
          <w:sz w:val="26"/>
          <w:szCs w:val="26"/>
        </w:rPr>
        <w:t>,</w:t>
      </w:r>
      <w:r w:rsidR="00477FD7" w:rsidRPr="00B56EA7">
        <w:rPr>
          <w:rFonts w:cs="Times New Roman"/>
          <w:sz w:val="26"/>
          <w:szCs w:val="26"/>
        </w:rPr>
        <w:t> </w:t>
      </w:r>
      <w:r w:rsidR="00A93442" w:rsidRPr="00B56EA7">
        <w:rPr>
          <w:rFonts w:cs="Times New Roman"/>
          <w:sz w:val="26"/>
          <w:szCs w:val="26"/>
        </w:rPr>
        <w:t>19,</w:t>
      </w:r>
      <w:r w:rsidR="00477FD7" w:rsidRPr="00B56EA7">
        <w:rPr>
          <w:rFonts w:cs="Times New Roman"/>
          <w:sz w:val="26"/>
          <w:szCs w:val="26"/>
        </w:rPr>
        <w:t> </w:t>
      </w:r>
      <w:r w:rsidR="00A93442" w:rsidRPr="00B56EA7">
        <w:rPr>
          <w:rFonts w:cs="Times New Roman"/>
          <w:sz w:val="26"/>
          <w:szCs w:val="26"/>
        </w:rPr>
        <w:t>20,</w:t>
      </w:r>
      <w:r w:rsidR="00477FD7" w:rsidRPr="00B56EA7">
        <w:rPr>
          <w:rFonts w:cs="Times New Roman"/>
          <w:sz w:val="26"/>
          <w:szCs w:val="26"/>
        </w:rPr>
        <w:t> </w:t>
      </w:r>
      <w:r w:rsidR="00A93442" w:rsidRPr="00B56EA7">
        <w:rPr>
          <w:rFonts w:cs="Times New Roman"/>
          <w:sz w:val="26"/>
          <w:szCs w:val="26"/>
        </w:rPr>
        <w:t>20.1,</w:t>
      </w:r>
      <w:r w:rsidR="00477FD7" w:rsidRPr="00B56EA7">
        <w:rPr>
          <w:rFonts w:cs="Times New Roman"/>
          <w:sz w:val="26"/>
          <w:szCs w:val="26"/>
        </w:rPr>
        <w:t> </w:t>
      </w:r>
      <w:r w:rsidR="00A93442" w:rsidRPr="00B56EA7">
        <w:rPr>
          <w:rFonts w:cs="Times New Roman"/>
          <w:sz w:val="26"/>
          <w:szCs w:val="26"/>
        </w:rPr>
        <w:t>20.2</w:t>
      </w:r>
      <w:r w:rsidR="00F7697D" w:rsidRPr="00B56EA7">
        <w:rPr>
          <w:rFonts w:cs="Times New Roman"/>
          <w:sz w:val="26"/>
          <w:szCs w:val="26"/>
        </w:rPr>
        <w:t xml:space="preserve"> </w:t>
      </w:r>
      <w:r w:rsidR="003B7A81" w:rsidRPr="00B56EA7">
        <w:rPr>
          <w:rFonts w:cs="Times New Roman"/>
          <w:sz w:val="26"/>
          <w:szCs w:val="26"/>
        </w:rPr>
        <w:t>Федерального закона от 27</w:t>
      </w:r>
      <w:r w:rsidR="00CC7316" w:rsidRPr="00B56EA7">
        <w:rPr>
          <w:rFonts w:cs="Times New Roman"/>
          <w:sz w:val="26"/>
          <w:szCs w:val="26"/>
        </w:rPr>
        <w:t xml:space="preserve"> июля 2004 г.</w:t>
      </w:r>
      <w:r w:rsidR="003B7A81" w:rsidRPr="00B56EA7">
        <w:rPr>
          <w:rFonts w:cs="Times New Roman"/>
          <w:sz w:val="26"/>
          <w:szCs w:val="26"/>
        </w:rPr>
        <w:t xml:space="preserve"> №</w:t>
      </w:r>
      <w:r w:rsidR="003314B0" w:rsidRPr="00B56EA7">
        <w:rPr>
          <w:rFonts w:cs="Times New Roman"/>
          <w:sz w:val="26"/>
          <w:szCs w:val="26"/>
        </w:rPr>
        <w:t> </w:t>
      </w:r>
      <w:r w:rsidR="003B7A81" w:rsidRPr="00B56EA7">
        <w:rPr>
          <w:rFonts w:cs="Times New Roman"/>
          <w:sz w:val="26"/>
          <w:szCs w:val="26"/>
        </w:rPr>
        <w:t>79-ФЗ</w:t>
      </w:r>
      <w:r w:rsidR="00D75100" w:rsidRPr="00B56EA7">
        <w:rPr>
          <w:rFonts w:cs="Times New Roman"/>
          <w:sz w:val="26"/>
          <w:szCs w:val="26"/>
        </w:rPr>
        <w:t xml:space="preserve"> </w:t>
      </w:r>
      <w:r w:rsidR="003B7A81" w:rsidRPr="00B56EA7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B56EA7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8. </w:t>
      </w:r>
      <w:r w:rsidR="009D5A89" w:rsidRPr="00B56EA7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B56EA7">
        <w:rPr>
          <w:rFonts w:cs="Times New Roman"/>
          <w:sz w:val="26"/>
          <w:szCs w:val="26"/>
        </w:rPr>
        <w:t>отдел</w:t>
      </w:r>
      <w:r w:rsidR="00EC3748" w:rsidRPr="00B56EA7">
        <w:rPr>
          <w:rFonts w:cs="Times New Roman"/>
          <w:sz w:val="26"/>
          <w:szCs w:val="26"/>
        </w:rPr>
        <w:t xml:space="preserve">, </w:t>
      </w:r>
      <w:r w:rsidR="003D7192">
        <w:rPr>
          <w:rFonts w:cs="Times New Roman"/>
          <w:sz w:val="26"/>
          <w:szCs w:val="26"/>
          <w:shd w:val="clear" w:color="auto" w:fill="FFFFFF" w:themeFill="background1"/>
        </w:rPr>
        <w:t>специалист старшей группы должностей обязан</w:t>
      </w:r>
      <w:r w:rsidR="00EC3748" w:rsidRPr="00B56EA7">
        <w:rPr>
          <w:rFonts w:cs="Times New Roman"/>
          <w:sz w:val="26"/>
          <w:szCs w:val="26"/>
        </w:rPr>
        <w:t>:</w:t>
      </w:r>
      <w:r w:rsidR="00FD6110" w:rsidRPr="00B56EA7">
        <w:rPr>
          <w:rFonts w:cs="Times New Roman"/>
          <w:sz w:val="26"/>
          <w:szCs w:val="26"/>
        </w:rPr>
        <w:t xml:space="preserve"> 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материалов для осуществления процедуры банкротства организаций, в отношении которых применен весь комплекс мер по принудительному взысканию;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ответов на письменные запросы налогоплательщиков и государственных органов;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представление интересов Российской Федерации в делах о банкротстве и в процедурах банкротства;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представление интересов Российской Федерации по делам о несостоятельности (банкротстве), в том числе и по обособленным спорам в судах;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позиции уполномоченного органа, а также участие в судебных заседаниях, собраниях кредиторов (заседаниях комитетов кредиторов) в отношении организации при рассмотрении дел о банкротстве организаций;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своевременное и в полном объеме предъявление требований об уплате обязательных платежей и требований Российской Федерации по денежным обязательствам в ходе осуществления процедур банкротства организаций – должников;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оформление проектов решений о подаче заявлений о признании организаций-должников несостоятельными (банкротами);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оформление и предъявление в арбитражный суд заявлений о признании организаций – должников несостоятельными (банкротами);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на стадии возбуждения дела о банкротстве: подготовка документов для привлечения руководителей должников к административной ответственности, предусмотренной частью 5 статьи 14.13 Кодекса Российской Федерации об административных правонарушениях; подготовка документов для принятия обеспечительных мер на стадии рассмотрения заявлений о признании должников банкротами; подготовка документов для возбуждения дел о банкротстве отсутствующих должников; подготовка документов для консолидации требований федеральных органов исполнительной власти и внебюджетных фондов;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документов для проверки обоснованности требований уполномоченного органа, конкурсных кредиторов при рассмотрении заявлений о признании должников банкротами;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- подготовка документов для привлечения органов управления должника, а также контролирующих должника лиц к субсидиарной ответственности, в том числе: вне рамок дела о банкротстве: в арбитражном суде применительно к пункту 2 статьи 49 Налогового кодекса Российской Федерации; в суде общей юрисдикции, в том числе по основаниям, предусмотренным статьей 10 Закона о банкротстве; в </w:t>
      </w:r>
      <w:r w:rsidRPr="00B56EA7">
        <w:rPr>
          <w:rFonts w:cs="Times New Roman"/>
          <w:sz w:val="26"/>
          <w:szCs w:val="26"/>
        </w:rPr>
        <w:lastRenderedPageBreak/>
        <w:t>рамках дела о банкротстве по основаниям, предусмотренным статьей 10 Закона о банкротстве;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документов для взыскания в пользу уполномоченного органа убытков с органов управления должника в связи с совершением ими неправомерных действий при банкротстве (отчуждение имущества, возложение на должника необоснованных обязательств и т.д.);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документов для признания необоснованными произведенных арбитражным управляющим расходов, в том числе: на оплату услуг привлеченных им специалистов для оказания юридических, бухгалтерских и иных услуг; на аренду офисов, автомобилей, офисной и прочей техники; на командировки, хозяйственные нужды, приобретение горюче-смазочных материалов и т.д.;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документов для обжалования ненадлежащего исполнения арбитражными управляющими своих обязанностей, в том числе: в арбитражный суд, в СРО, в орган по контролю (надзору), в прокуратуру;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документов для оспаривания сделок должника: по специальным основаниям, предусмотренным главой III.I Закона о банкротстве; по общим основаниям, предусмотренным гражданским законодательством;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документов для утверждения вознаграждения арбитражным управляющим: снижение размера процентов по вознаграждению арбитражным управляющим, исходя из действительной стоимости активов; отказ (уменьшение) дополнительного вознаграждения (в том числе увеличение фиксированного вознаграждения) арбитражному управляющему на основании ходатайства участвующих в деле лиц, решения собрания кредиторов;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документов для отстранения арбитражного управляющего, выбора (смены) саморегулируемой организации арбитражных управляющих (далее – СРО): отстранение арбитражного управляющего на основании ходатайства уполномоченного органа; отстранение арбитражного управляющего на основании ходатайства представителя собрания кредиторов; выбор СРО при освобождении, отстранении арбитражного управляющего в порядке пункта 6 статьи 45 Закона о банкротстве;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анализ финансового состояния и проверка арбитражным управляющим наличия (отсутствия) признаков фиктивного или преднамеренного банкротства, в том числе: подготовка документов для обжалования ненадлежащего исполнения временным управляющим данной обязанности в связи с непринятием мер по получению документации от органов управления должника; подготовка документов для обжалования ненадлежащего исполнения временным управляющим данной обязанности в связи с несоблюдением Правил проведения финансового анализа и Правил проверки наличия (отсутствия) признаков фиктивного или преднамеренного банкротства; подготовка документов для отстранения руководителя должника от должности в связи с неисполнением им установленных Законом о банкротстве обязанностей;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документов для проведения первого собрания кредиторов, в том числе по инициативе уполномоченного органа в связи с необоснованным затягиванием, временным управляющим сроков его проведения;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документов для оспаривания решений собраний кредиторов, в том числе: решений, нарушающих права и законные интересы уполномоченного органа;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lastRenderedPageBreak/>
        <w:t>- подготовка документов для оспаривания сделок с заинтересованными лицами, в том числе: выявления таких сделок; оспаривания сделок с заинтересованностью;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контроль за полнотой включения имущества в состав конкурсной массы, в том числе: выявление имущества, не подлежащего государственной регистрации, и не включенного в состав конкурсной массы; судебная практика обжалования ненадлежащего исполнения конкурсными управляющими обязанности по инвентаризации имущества должника; затягивание инвентаризации имущества должника;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контроль за продажей имущества должника, в том числе: продажа имущества балансовой стоимостью менее 100 тыс. рублей; недостатки Порядка проведения открытых торгов в электронной форме, утвержденного приказом Минэкономразвития России от 15.02.2010 №54; контроль за продажей имущества посредством публичного предложения; контроль за определением собранием кредиторов условий проведения торгов, в том числе: привлечение организатора торгов и формирование лотов;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- контроль за оценкой имущества должника, в том числе: принятие решения о не привлечении независимого оценщика для оценки движимого имущества балансовой стоимостью менее 100 </w:t>
      </w:r>
      <w:proofErr w:type="spellStart"/>
      <w:r w:rsidRPr="00B56EA7">
        <w:rPr>
          <w:rFonts w:cs="Times New Roman"/>
          <w:sz w:val="26"/>
          <w:szCs w:val="26"/>
        </w:rPr>
        <w:t>тыс.руб</w:t>
      </w:r>
      <w:proofErr w:type="spellEnd"/>
      <w:r w:rsidRPr="00B56EA7">
        <w:rPr>
          <w:rFonts w:cs="Times New Roman"/>
          <w:sz w:val="26"/>
          <w:szCs w:val="26"/>
        </w:rPr>
        <w:t>.; затягивание получения заключения федерального государственного органа исполнительной власти на отчёт об оценке; необходимость оценки ценных бумаг, которые котируются на соответствующих организованных рынках;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контроль за принятием кредиторами оставшегося нереализованного имущества должника в порядке статьей 148 Закона о банкротстве, в том числе исполнительных листов по взысканию в пользу должника денежных средств;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исполнение положений письма ФНС России от 20.02.2016 №ЕД-5-2/252ДСП@ о направлении рекомендаций о взаимодействии структурных подразделений территориальных налоговых органов при осуществлении функций планирования и проведения выездных налоговых проверок, и обеспечения процедур банкротства;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документов для правоохранительных органов о преступлениях, направляемых в связи с исполнением функций уполномоченного органа в делах о банкротстве;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выполнение контрольных заданий УФНС России по г. Москве;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участие в сборе различного рода информаций и исполнении срочных заданий по указанию УФНС России по г. Москве, касающихся компетенции отдела;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ведение в установленном порядке делопроизводства, хранение и сдача в архив документов отдела;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ведение в установленном порядке делопроизводство;</w:t>
      </w:r>
    </w:p>
    <w:p w:rsidR="004E14A8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- обеспечивает конфиденциальность соответствующих данных и </w:t>
      </w:r>
      <w:proofErr w:type="gramStart"/>
      <w:r w:rsidRPr="00B56EA7">
        <w:rPr>
          <w:rFonts w:cs="Times New Roman"/>
          <w:sz w:val="26"/>
          <w:szCs w:val="26"/>
        </w:rPr>
        <w:t>сведений.</w:t>
      </w:r>
      <w:r w:rsidR="004E14A8" w:rsidRPr="00B56EA7">
        <w:rPr>
          <w:rFonts w:cs="Times New Roman"/>
          <w:sz w:val="26"/>
          <w:szCs w:val="26"/>
        </w:rPr>
        <w:t>-</w:t>
      </w:r>
      <w:proofErr w:type="gramEnd"/>
      <w:r w:rsidR="004E14A8" w:rsidRPr="00B56EA7">
        <w:rPr>
          <w:rFonts w:cs="Times New Roman"/>
          <w:sz w:val="26"/>
          <w:szCs w:val="26"/>
        </w:rPr>
        <w:t xml:space="preserve"> </w:t>
      </w:r>
      <w:r w:rsidR="0039595A" w:rsidRPr="00B56EA7">
        <w:rPr>
          <w:rFonts w:cs="Times New Roman"/>
          <w:sz w:val="26"/>
          <w:szCs w:val="26"/>
        </w:rPr>
        <w:t>осуществлять</w:t>
      </w:r>
      <w:r w:rsidR="004E14A8" w:rsidRPr="00B56EA7">
        <w:rPr>
          <w:rFonts w:cs="Times New Roman"/>
          <w:sz w:val="26"/>
          <w:szCs w:val="26"/>
        </w:rPr>
        <w:t xml:space="preserve"> работу с документами, содержащими служебную информацию ограниченного распространения с пометкой «Для служебного пользования»; сохранность носителей информации, содержащих докумен</w:t>
      </w:r>
      <w:r w:rsidR="005109CF">
        <w:rPr>
          <w:rFonts w:cs="Times New Roman"/>
          <w:sz w:val="26"/>
          <w:szCs w:val="26"/>
        </w:rPr>
        <w:t>ты «Для служебного пользования»;</w:t>
      </w:r>
    </w:p>
    <w:p w:rsidR="003D7192" w:rsidRPr="003D7192" w:rsidRDefault="003D7192" w:rsidP="003D7192">
      <w:pPr>
        <w:ind w:left="9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3D7192">
        <w:rPr>
          <w:rFonts w:cs="Times New Roman"/>
          <w:sz w:val="26"/>
          <w:szCs w:val="26"/>
        </w:rPr>
        <w:t>участвует в подготовке ответов на обращения граждан и организаций, входящим в компетенцию Отдела;</w:t>
      </w:r>
    </w:p>
    <w:p w:rsidR="005109CF" w:rsidRDefault="005109CF" w:rsidP="00B56EA7">
      <w:pPr>
        <w:ind w:left="93"/>
        <w:rPr>
          <w:rFonts w:cs="Times New Roman"/>
          <w:sz w:val="26"/>
          <w:szCs w:val="26"/>
        </w:rPr>
      </w:pPr>
      <w:r w:rsidRPr="005109CF">
        <w:rPr>
          <w:rFonts w:cs="Times New Roman"/>
          <w:sz w:val="26"/>
          <w:szCs w:val="26"/>
        </w:rPr>
        <w:t>- обеспечивает сохранность служебного удостоверения;</w:t>
      </w:r>
    </w:p>
    <w:p w:rsidR="005109CF" w:rsidRDefault="005109CF" w:rsidP="00B56EA7">
      <w:pPr>
        <w:ind w:left="93"/>
        <w:rPr>
          <w:rFonts w:cs="Times New Roman"/>
          <w:sz w:val="26"/>
          <w:szCs w:val="26"/>
        </w:rPr>
      </w:pPr>
      <w:r w:rsidRPr="005109CF">
        <w:rPr>
          <w:rFonts w:cs="Times New Roman"/>
          <w:sz w:val="26"/>
          <w:szCs w:val="26"/>
        </w:rPr>
        <w:lastRenderedPageBreak/>
        <w:t xml:space="preserve">- осуществлять иные обязанности в соответствии с положением об отделе (наименование),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</w:t>
      </w:r>
      <w:r>
        <w:rPr>
          <w:rFonts w:cs="Times New Roman"/>
          <w:sz w:val="26"/>
          <w:szCs w:val="26"/>
        </w:rPr>
        <w:t>документов внутреннего контроля.</w:t>
      </w:r>
    </w:p>
    <w:p w:rsidR="00AA7E48" w:rsidRDefault="00AA7E48" w:rsidP="00AA7E48">
      <w:pPr>
        <w:ind w:left="93"/>
        <w:rPr>
          <w:rFonts w:cs="Times New Roman"/>
          <w:sz w:val="26"/>
          <w:szCs w:val="26"/>
        </w:rPr>
      </w:pPr>
      <w:r w:rsidRPr="00AA7E48">
        <w:rPr>
          <w:rFonts w:cs="Times New Roman"/>
          <w:sz w:val="26"/>
          <w:szCs w:val="26"/>
        </w:rPr>
        <w:t xml:space="preserve">В целях реализации задач и функций, возложенных на отдел </w:t>
      </w:r>
      <w:r>
        <w:rPr>
          <w:rFonts w:cs="Times New Roman"/>
          <w:sz w:val="26"/>
          <w:szCs w:val="26"/>
        </w:rPr>
        <w:t xml:space="preserve">обеспечения процедуры банкротства </w:t>
      </w:r>
      <w:r w:rsidR="000D2BB3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Pr="00AA7E48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>использует следующие информационные ресурсы:</w:t>
      </w:r>
    </w:p>
    <w:p w:rsidR="00AA7E48" w:rsidRDefault="00AA7E48" w:rsidP="00AA7E48">
      <w:pPr>
        <w:ind w:left="9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АИС Налог-3 </w:t>
      </w:r>
      <w:proofErr w:type="spellStart"/>
      <w:r>
        <w:rPr>
          <w:rFonts w:cs="Times New Roman"/>
          <w:sz w:val="26"/>
          <w:szCs w:val="26"/>
        </w:rPr>
        <w:t>Пром</w:t>
      </w:r>
      <w:proofErr w:type="spellEnd"/>
      <w:r>
        <w:rPr>
          <w:rFonts w:cs="Times New Roman"/>
          <w:sz w:val="26"/>
          <w:szCs w:val="26"/>
        </w:rPr>
        <w:t>;</w:t>
      </w:r>
    </w:p>
    <w:p w:rsidR="00AA7E48" w:rsidRDefault="00AA7E48" w:rsidP="00AA7E48">
      <w:pPr>
        <w:ind w:left="93"/>
        <w:rPr>
          <w:rFonts w:cs="Times New Roman"/>
          <w:sz w:val="26"/>
          <w:szCs w:val="26"/>
        </w:rPr>
      </w:pPr>
      <w:r w:rsidRPr="00AA7E48">
        <w:rPr>
          <w:rFonts w:cs="Times New Roman"/>
          <w:sz w:val="26"/>
          <w:szCs w:val="26"/>
        </w:rPr>
        <w:t>услуги удаленного доступа к федеральным информационным ресурсам</w:t>
      </w:r>
      <w:r>
        <w:rPr>
          <w:rFonts w:cs="Times New Roman"/>
          <w:sz w:val="26"/>
          <w:szCs w:val="26"/>
        </w:rPr>
        <w:t xml:space="preserve">: </w:t>
      </w:r>
      <w:proofErr w:type="spellStart"/>
      <w:r w:rsidRPr="00AA7E48">
        <w:rPr>
          <w:rFonts w:cs="Times New Roman"/>
          <w:sz w:val="26"/>
          <w:szCs w:val="26"/>
        </w:rPr>
        <w:t>p_svedfl_prosm</w:t>
      </w:r>
      <w:proofErr w:type="spellEnd"/>
      <w:r>
        <w:rPr>
          <w:rFonts w:cs="Times New Roman"/>
          <w:sz w:val="26"/>
          <w:szCs w:val="26"/>
        </w:rPr>
        <w:t xml:space="preserve">, </w:t>
      </w:r>
      <w:r w:rsidRPr="00AA7E48">
        <w:rPr>
          <w:rFonts w:cs="Times New Roman"/>
          <w:sz w:val="26"/>
          <w:szCs w:val="26"/>
          <w:lang w:val="en-US"/>
        </w:rPr>
        <w:t>p</w:t>
      </w:r>
      <w:r w:rsidRPr="00AA7E48">
        <w:rPr>
          <w:rFonts w:cs="Times New Roman"/>
          <w:sz w:val="26"/>
          <w:szCs w:val="26"/>
        </w:rPr>
        <w:t>_</w:t>
      </w:r>
      <w:proofErr w:type="spellStart"/>
      <w:r w:rsidRPr="00AA7E48">
        <w:rPr>
          <w:rFonts w:cs="Times New Roman"/>
          <w:sz w:val="26"/>
          <w:szCs w:val="26"/>
          <w:lang w:val="en-US"/>
        </w:rPr>
        <w:t>smev</w:t>
      </w:r>
      <w:proofErr w:type="spellEnd"/>
      <w:r w:rsidRPr="00AA7E48">
        <w:rPr>
          <w:rFonts w:cs="Times New Roman"/>
          <w:sz w:val="26"/>
          <w:szCs w:val="26"/>
        </w:rPr>
        <w:t>_</w:t>
      </w:r>
      <w:proofErr w:type="spellStart"/>
      <w:r w:rsidRPr="00AA7E48">
        <w:rPr>
          <w:rFonts w:cs="Times New Roman"/>
          <w:sz w:val="26"/>
          <w:szCs w:val="26"/>
          <w:lang w:val="en-US"/>
        </w:rPr>
        <w:t>ru</w:t>
      </w:r>
      <w:proofErr w:type="spellEnd"/>
      <w:r>
        <w:rPr>
          <w:rFonts w:cs="Times New Roman"/>
          <w:sz w:val="26"/>
          <w:szCs w:val="26"/>
        </w:rPr>
        <w:t xml:space="preserve">, </w:t>
      </w:r>
      <w:r w:rsidRPr="00AA7E48">
        <w:rPr>
          <w:rFonts w:cs="Times New Roman"/>
          <w:sz w:val="26"/>
          <w:szCs w:val="26"/>
          <w:lang w:val="en-US"/>
        </w:rPr>
        <w:t>p</w:t>
      </w:r>
      <w:r w:rsidRPr="00AA7E48">
        <w:rPr>
          <w:rFonts w:cs="Times New Roman"/>
          <w:sz w:val="26"/>
          <w:szCs w:val="26"/>
        </w:rPr>
        <w:t>_</w:t>
      </w:r>
      <w:proofErr w:type="spellStart"/>
      <w:r w:rsidRPr="00AA7E48">
        <w:rPr>
          <w:rFonts w:cs="Times New Roman"/>
          <w:sz w:val="26"/>
          <w:szCs w:val="26"/>
          <w:lang w:val="en-US"/>
        </w:rPr>
        <w:t>bs</w:t>
      </w:r>
      <w:proofErr w:type="spellEnd"/>
      <w:r w:rsidRPr="00AA7E48">
        <w:rPr>
          <w:rFonts w:cs="Times New Roman"/>
          <w:sz w:val="26"/>
          <w:szCs w:val="26"/>
        </w:rPr>
        <w:t>_</w:t>
      </w:r>
      <w:proofErr w:type="spellStart"/>
      <w:r w:rsidRPr="00AA7E48">
        <w:rPr>
          <w:rFonts w:cs="Times New Roman"/>
          <w:sz w:val="26"/>
          <w:szCs w:val="26"/>
          <w:lang w:val="en-US"/>
        </w:rPr>
        <w:t>prosm</w:t>
      </w:r>
      <w:proofErr w:type="spellEnd"/>
      <w:r w:rsidRPr="00AA7E48">
        <w:rPr>
          <w:rFonts w:cs="Times New Roman"/>
          <w:sz w:val="26"/>
          <w:szCs w:val="26"/>
        </w:rPr>
        <w:t>_</w:t>
      </w:r>
      <w:proofErr w:type="spellStart"/>
      <w:r w:rsidRPr="00AA7E48">
        <w:rPr>
          <w:rFonts w:cs="Times New Roman"/>
          <w:sz w:val="26"/>
          <w:szCs w:val="26"/>
          <w:lang w:val="en-US"/>
        </w:rPr>
        <w:t>ifns</w:t>
      </w:r>
      <w:proofErr w:type="spellEnd"/>
      <w:r>
        <w:rPr>
          <w:rFonts w:cs="Times New Roman"/>
          <w:sz w:val="26"/>
          <w:szCs w:val="26"/>
        </w:rPr>
        <w:t xml:space="preserve">, </w:t>
      </w:r>
      <w:proofErr w:type="spellStart"/>
      <w:r w:rsidRPr="00AA7E48">
        <w:rPr>
          <w:rFonts w:cs="Times New Roman"/>
          <w:sz w:val="26"/>
          <w:szCs w:val="26"/>
        </w:rPr>
        <w:t>p_egrul_full</w:t>
      </w:r>
      <w:proofErr w:type="spellEnd"/>
      <w:r>
        <w:rPr>
          <w:rFonts w:cs="Times New Roman"/>
          <w:sz w:val="26"/>
          <w:szCs w:val="26"/>
        </w:rPr>
        <w:t xml:space="preserve">, </w:t>
      </w:r>
      <w:proofErr w:type="spellStart"/>
      <w:r w:rsidRPr="00AA7E48">
        <w:rPr>
          <w:rFonts w:cs="Times New Roman"/>
          <w:sz w:val="26"/>
          <w:szCs w:val="26"/>
        </w:rPr>
        <w:t>p_fssp_isp</w:t>
      </w:r>
      <w:proofErr w:type="spellEnd"/>
      <w:r>
        <w:rPr>
          <w:rFonts w:cs="Times New Roman"/>
          <w:sz w:val="26"/>
          <w:szCs w:val="26"/>
        </w:rPr>
        <w:t xml:space="preserve">, </w:t>
      </w:r>
      <w:proofErr w:type="spellStart"/>
      <w:r w:rsidRPr="00AA7E48">
        <w:rPr>
          <w:rFonts w:cs="Times New Roman"/>
          <w:sz w:val="26"/>
          <w:szCs w:val="26"/>
        </w:rPr>
        <w:t>p_transport_ru</w:t>
      </w:r>
      <w:proofErr w:type="spellEnd"/>
      <w:r>
        <w:rPr>
          <w:rFonts w:cs="Times New Roman"/>
          <w:sz w:val="26"/>
          <w:szCs w:val="26"/>
        </w:rPr>
        <w:t>.</w:t>
      </w:r>
    </w:p>
    <w:p w:rsidR="00E45E47" w:rsidRPr="00B56EA7" w:rsidRDefault="00681090" w:rsidP="003B7A81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B56EA7">
        <w:rPr>
          <w:rFonts w:cs="Times New Roman"/>
          <w:sz w:val="26"/>
          <w:szCs w:val="26"/>
        </w:rPr>
        <w:t xml:space="preserve"> </w:t>
      </w:r>
      <w:r w:rsidR="000D2BB3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673F12" w:rsidRPr="00B56EA7">
        <w:rPr>
          <w:rFonts w:cs="Times New Roman"/>
          <w:sz w:val="26"/>
          <w:szCs w:val="26"/>
        </w:rPr>
        <w:t xml:space="preserve"> </w:t>
      </w:r>
      <w:r w:rsidR="00D1572F" w:rsidRPr="00B56EA7">
        <w:rPr>
          <w:rFonts w:cs="Times New Roman"/>
          <w:sz w:val="26"/>
          <w:szCs w:val="26"/>
        </w:rPr>
        <w:t>имеет право</w:t>
      </w:r>
      <w:r w:rsidR="00F37C5A" w:rsidRPr="00B56EA7">
        <w:rPr>
          <w:rFonts w:cs="Times New Roman"/>
          <w:sz w:val="26"/>
          <w:szCs w:val="26"/>
        </w:rPr>
        <w:t xml:space="preserve"> на</w:t>
      </w:r>
      <w:r w:rsidR="00D1572F" w:rsidRPr="00B56EA7">
        <w:rPr>
          <w:rFonts w:cs="Times New Roman"/>
          <w:sz w:val="26"/>
          <w:szCs w:val="26"/>
        </w:rPr>
        <w:t>: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</w:t>
      </w:r>
      <w:r w:rsidR="00BA541E" w:rsidRPr="00B56EA7">
        <w:rPr>
          <w:rFonts w:cs="Times New Roman"/>
          <w:sz w:val="26"/>
          <w:szCs w:val="26"/>
        </w:rPr>
        <w:t xml:space="preserve"> </w:t>
      </w:r>
      <w:proofErr w:type="gramStart"/>
      <w:r w:rsidRPr="00B56EA7">
        <w:rPr>
          <w:rFonts w:cs="Times New Roman"/>
          <w:sz w:val="26"/>
          <w:szCs w:val="26"/>
        </w:rPr>
        <w:t>других документов</w:t>
      </w:r>
      <w:proofErr w:type="gramEnd"/>
      <w:r w:rsidRPr="00B56EA7">
        <w:rPr>
          <w:rFonts w:cs="Times New Roman"/>
          <w:sz w:val="26"/>
          <w:szCs w:val="26"/>
        </w:rPr>
        <w:t xml:space="preserve"> и материалов;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15) защиту своих прав и законных интересов на гражданской службе, включая </w:t>
      </w:r>
      <w:r w:rsidRPr="00B56EA7">
        <w:rPr>
          <w:rFonts w:cs="Times New Roman"/>
          <w:sz w:val="26"/>
          <w:szCs w:val="26"/>
        </w:rPr>
        <w:lastRenderedPageBreak/>
        <w:t>обжалование в суде их нарушения;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AA7E48" w:rsidRDefault="00F37C5A" w:rsidP="00AA7E48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20) принимать решения в соответств</w:t>
      </w:r>
      <w:r w:rsidR="00AA7E48">
        <w:rPr>
          <w:rFonts w:cs="Times New Roman"/>
          <w:sz w:val="26"/>
          <w:szCs w:val="26"/>
        </w:rPr>
        <w:t>ии с должностными обязанностями;</w:t>
      </w:r>
    </w:p>
    <w:p w:rsidR="003D7192" w:rsidRPr="00B56EA7" w:rsidRDefault="003D7192" w:rsidP="003D7192">
      <w:pPr>
        <w:ind w:left="93" w:firstLine="61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21) д</w:t>
      </w:r>
      <w:r w:rsidRPr="00AA7E48">
        <w:rPr>
          <w:rFonts w:cs="Times New Roman"/>
          <w:sz w:val="26"/>
          <w:szCs w:val="26"/>
        </w:rPr>
        <w:t>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B56EA7" w:rsidRDefault="00FE70C4" w:rsidP="003B7A81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10</w:t>
      </w:r>
      <w:r w:rsidR="003B7A81" w:rsidRPr="00B56EA7">
        <w:rPr>
          <w:rFonts w:cs="Times New Roman"/>
          <w:sz w:val="26"/>
          <w:szCs w:val="26"/>
        </w:rPr>
        <w:t>. </w:t>
      </w:r>
      <w:r w:rsidR="00207FC8">
        <w:rPr>
          <w:rFonts w:cs="Times New Roman"/>
          <w:sz w:val="26"/>
          <w:szCs w:val="26"/>
          <w:shd w:val="clear" w:color="auto" w:fill="FFFFFF" w:themeFill="background1"/>
        </w:rPr>
        <w:t>Специалист старей группы должностей</w:t>
      </w:r>
      <w:r w:rsidR="000D2BB3" w:rsidRPr="00B56EA7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B56EA7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B56EA7">
        <w:rPr>
          <w:rFonts w:cs="Times New Roman"/>
          <w:sz w:val="26"/>
          <w:szCs w:val="26"/>
        </w:rPr>
        <w:t xml:space="preserve">иные </w:t>
      </w:r>
      <w:r w:rsidR="003B7A81" w:rsidRPr="00B56EA7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B56EA7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B56EA7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B56EA7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B56EA7">
        <w:rPr>
          <w:rFonts w:cs="Times New Roman"/>
          <w:sz w:val="26"/>
          <w:szCs w:val="26"/>
        </w:rPr>
        <w:t>, Управления</w:t>
      </w:r>
      <w:r w:rsidR="003B7A81" w:rsidRPr="00B56EA7">
        <w:rPr>
          <w:rFonts w:cs="Times New Roman"/>
          <w:sz w:val="26"/>
          <w:szCs w:val="26"/>
        </w:rPr>
        <w:t xml:space="preserve"> </w:t>
      </w:r>
      <w:r w:rsidR="00E45E47" w:rsidRPr="00B56EA7">
        <w:rPr>
          <w:rFonts w:cs="Times New Roman"/>
          <w:sz w:val="26"/>
          <w:szCs w:val="26"/>
        </w:rPr>
        <w:t xml:space="preserve">и иными </w:t>
      </w:r>
      <w:r w:rsidR="00FD6110" w:rsidRPr="00B56EA7">
        <w:rPr>
          <w:rFonts w:cs="Times New Roman"/>
          <w:sz w:val="26"/>
          <w:szCs w:val="26"/>
        </w:rPr>
        <w:t>нормативными правовыми актами</w:t>
      </w:r>
      <w:r w:rsidR="00E45E47" w:rsidRPr="00B56EA7">
        <w:rPr>
          <w:rFonts w:cs="Times New Roman"/>
          <w:sz w:val="26"/>
          <w:szCs w:val="26"/>
        </w:rPr>
        <w:t>.</w:t>
      </w:r>
    </w:p>
    <w:p w:rsidR="00E45E47" w:rsidRPr="00B56EA7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11</w:t>
      </w:r>
      <w:r w:rsidR="003B7A81" w:rsidRPr="00B56EA7">
        <w:rPr>
          <w:rFonts w:cs="Times New Roman"/>
          <w:sz w:val="26"/>
          <w:szCs w:val="26"/>
        </w:rPr>
        <w:t>.</w:t>
      </w:r>
      <w:r w:rsidR="003314B0" w:rsidRPr="00B56EA7">
        <w:rPr>
          <w:rFonts w:cs="Times New Roman"/>
          <w:sz w:val="26"/>
          <w:szCs w:val="26"/>
        </w:rPr>
        <w:t> </w:t>
      </w:r>
      <w:r w:rsidR="00207FC8">
        <w:rPr>
          <w:rFonts w:cs="Times New Roman"/>
          <w:sz w:val="26"/>
          <w:szCs w:val="26"/>
          <w:shd w:val="clear" w:color="auto" w:fill="FFFFFF" w:themeFill="background1"/>
        </w:rPr>
        <w:t>Специалист старей группы должностей</w:t>
      </w:r>
      <w:r w:rsidR="00207FC8" w:rsidRPr="00B56EA7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B56EA7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B56EA7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B56E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56EA7">
        <w:rPr>
          <w:rFonts w:cs="Times New Roman"/>
          <w:b/>
          <w:sz w:val="26"/>
          <w:szCs w:val="26"/>
        </w:rPr>
        <w:t>IV.</w:t>
      </w:r>
      <w:r w:rsidR="00CC56D9" w:rsidRPr="00B56EA7">
        <w:rPr>
          <w:rFonts w:cs="Times New Roman"/>
          <w:b/>
          <w:sz w:val="26"/>
          <w:szCs w:val="26"/>
        </w:rPr>
        <w:t> </w:t>
      </w:r>
      <w:r w:rsidR="00E45E47" w:rsidRPr="00B56EA7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207FC8">
        <w:rPr>
          <w:rFonts w:cs="Times New Roman"/>
          <w:b/>
          <w:sz w:val="26"/>
          <w:szCs w:val="26"/>
        </w:rPr>
        <w:t xml:space="preserve">специалист </w:t>
      </w:r>
      <w:r w:rsidR="00207FC8">
        <w:rPr>
          <w:rFonts w:cs="Times New Roman"/>
          <w:b/>
          <w:sz w:val="26"/>
          <w:szCs w:val="26"/>
          <w:shd w:val="clear" w:color="auto" w:fill="FFFFFF" w:themeFill="background1"/>
        </w:rPr>
        <w:t>старшей группы должностей</w:t>
      </w:r>
      <w:r w:rsidR="000D2BB3" w:rsidRPr="000D2BB3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B56EA7">
        <w:rPr>
          <w:rFonts w:cs="Times New Roman"/>
          <w:b/>
          <w:sz w:val="26"/>
          <w:szCs w:val="26"/>
        </w:rPr>
        <w:t>вправе или обязан</w:t>
      </w:r>
      <w:r w:rsidR="00E45E47" w:rsidRPr="00B56EA7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B56EA7">
        <w:rPr>
          <w:rFonts w:cs="Times New Roman"/>
          <w:b/>
          <w:sz w:val="26"/>
          <w:szCs w:val="26"/>
        </w:rPr>
        <w:t xml:space="preserve"> </w:t>
      </w:r>
      <w:r w:rsidR="00E45E47" w:rsidRPr="00B56EA7">
        <w:rPr>
          <w:rFonts w:cs="Times New Roman"/>
          <w:b/>
          <w:sz w:val="26"/>
          <w:szCs w:val="26"/>
        </w:rPr>
        <w:t>у</w:t>
      </w:r>
      <w:r w:rsidRPr="00B56EA7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B56EA7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B56EA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B56EA7">
        <w:rPr>
          <w:rFonts w:eastAsia="Calibri" w:cs="Times New Roman"/>
          <w:sz w:val="26"/>
          <w:szCs w:val="26"/>
        </w:rPr>
        <w:t>12.</w:t>
      </w:r>
      <w:r w:rsidR="008B22D2" w:rsidRPr="00B56EA7">
        <w:rPr>
          <w:rFonts w:eastAsia="Calibri" w:cs="Times New Roman"/>
          <w:sz w:val="26"/>
          <w:szCs w:val="26"/>
          <w:lang w:val="en-US"/>
        </w:rPr>
        <w:t> </w:t>
      </w:r>
      <w:r w:rsidRPr="00B56EA7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207FC8">
        <w:rPr>
          <w:rFonts w:cs="Times New Roman"/>
          <w:sz w:val="26"/>
          <w:szCs w:val="26"/>
          <w:shd w:val="clear" w:color="auto" w:fill="FFFFFF" w:themeFill="background1"/>
        </w:rPr>
        <w:t xml:space="preserve">специалист старшей группе должностей </w:t>
      </w:r>
      <w:r w:rsidRPr="00B56EA7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B56EA7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B56EA7">
        <w:rPr>
          <w:rFonts w:eastAsia="Calibri" w:cs="Times New Roman"/>
          <w:sz w:val="26"/>
          <w:szCs w:val="26"/>
        </w:rPr>
        <w:t>.</w:t>
      </w:r>
    </w:p>
    <w:p w:rsidR="006D522D" w:rsidRPr="00B56EA7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B56EA7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207FC8">
        <w:rPr>
          <w:rFonts w:cs="Times New Roman"/>
          <w:sz w:val="26"/>
          <w:szCs w:val="26"/>
          <w:shd w:val="clear" w:color="auto" w:fill="FFFFFF" w:themeFill="background1"/>
        </w:rPr>
        <w:t>специалист старшей группе должностей</w:t>
      </w:r>
      <w:r w:rsidR="000D2BB3" w:rsidRPr="00B56EA7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B56EA7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B56EA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B56EA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B56EA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B56EA7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E07AC1" w:rsidRPr="00B56EA7">
        <w:rPr>
          <w:rFonts w:eastAsia="Calibri" w:cs="Times New Roman"/>
          <w:sz w:val="26"/>
          <w:szCs w:val="26"/>
        </w:rPr>
        <w:t xml:space="preserve"> </w:t>
      </w:r>
      <w:r w:rsidR="000D2BB3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6D522D" w:rsidRPr="00B56EA7">
        <w:rPr>
          <w:rFonts w:eastAsia="Calibri" w:cs="Times New Roman"/>
          <w:sz w:val="26"/>
          <w:szCs w:val="26"/>
        </w:rPr>
        <w:t>.</w:t>
      </w:r>
    </w:p>
    <w:p w:rsidR="008051FA" w:rsidRPr="00B56EA7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B56E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56EA7">
        <w:rPr>
          <w:rFonts w:cs="Times New Roman"/>
          <w:b/>
          <w:sz w:val="26"/>
          <w:szCs w:val="26"/>
        </w:rPr>
        <w:t>V.</w:t>
      </w:r>
      <w:r w:rsidR="00CC56D9" w:rsidRPr="00B56EA7">
        <w:rPr>
          <w:rFonts w:cs="Times New Roman"/>
          <w:b/>
          <w:sz w:val="26"/>
          <w:szCs w:val="26"/>
        </w:rPr>
        <w:t> </w:t>
      </w:r>
      <w:r w:rsidRPr="00B56EA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B56EA7">
        <w:rPr>
          <w:rFonts w:cs="Times New Roman"/>
          <w:b/>
          <w:sz w:val="26"/>
          <w:szCs w:val="26"/>
        </w:rPr>
        <w:t xml:space="preserve"> </w:t>
      </w:r>
      <w:r w:rsidR="00207FC8">
        <w:rPr>
          <w:rFonts w:cs="Times New Roman"/>
          <w:b/>
          <w:sz w:val="26"/>
          <w:szCs w:val="26"/>
        </w:rPr>
        <w:t>специалист старшей</w:t>
      </w:r>
      <w:r w:rsidR="000D2BB3" w:rsidRPr="000D2BB3">
        <w:rPr>
          <w:rFonts w:cs="Times New Roman"/>
          <w:b/>
          <w:sz w:val="26"/>
          <w:szCs w:val="26"/>
        </w:rPr>
        <w:t xml:space="preserve"> </w:t>
      </w:r>
      <w:r w:rsidR="00207FC8">
        <w:rPr>
          <w:rFonts w:cs="Times New Roman"/>
          <w:b/>
          <w:sz w:val="26"/>
          <w:szCs w:val="26"/>
        </w:rPr>
        <w:t xml:space="preserve">группы должностей </w:t>
      </w:r>
      <w:r w:rsidRPr="00B56EA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B56EA7">
        <w:rPr>
          <w:rFonts w:cs="Times New Roman"/>
          <w:b/>
          <w:sz w:val="26"/>
          <w:szCs w:val="26"/>
        </w:rPr>
        <w:t xml:space="preserve"> </w:t>
      </w:r>
      <w:r w:rsidRPr="00B56EA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B56EA7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B56EA7" w:rsidRDefault="006D522D" w:rsidP="00F12117">
      <w:pPr>
        <w:rPr>
          <w:rFonts w:cs="Times New Roman"/>
          <w:color w:val="FF0000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14. </w:t>
      </w:r>
      <w:r w:rsidR="00207FC8">
        <w:rPr>
          <w:rFonts w:cs="Times New Roman"/>
          <w:sz w:val="26"/>
          <w:szCs w:val="26"/>
          <w:shd w:val="clear" w:color="auto" w:fill="FFFFFF" w:themeFill="background1"/>
        </w:rPr>
        <w:t>Специалист старшей группы должностей</w:t>
      </w:r>
      <w:r w:rsidR="000D2BB3" w:rsidRPr="000D2BB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B56EA7">
        <w:rPr>
          <w:rFonts w:cs="Times New Roman"/>
          <w:sz w:val="26"/>
          <w:szCs w:val="26"/>
        </w:rPr>
        <w:t xml:space="preserve">в </w:t>
      </w:r>
      <w:r w:rsidR="0094700D" w:rsidRPr="00B56EA7">
        <w:rPr>
          <w:rFonts w:cs="Times New Roman"/>
          <w:sz w:val="26"/>
          <w:szCs w:val="26"/>
        </w:rPr>
        <w:t>соответствии со своей компе</w:t>
      </w:r>
      <w:r w:rsidR="008971B7" w:rsidRPr="00B56EA7">
        <w:rPr>
          <w:rFonts w:cs="Times New Roman"/>
          <w:sz w:val="26"/>
          <w:szCs w:val="26"/>
        </w:rPr>
        <w:t>тенци</w:t>
      </w:r>
      <w:r w:rsidR="0094700D" w:rsidRPr="00B56EA7">
        <w:rPr>
          <w:rFonts w:cs="Times New Roman"/>
          <w:sz w:val="26"/>
          <w:szCs w:val="26"/>
        </w:rPr>
        <w:t>ей</w:t>
      </w:r>
      <w:r w:rsidR="008971B7" w:rsidRPr="00B56EA7">
        <w:rPr>
          <w:rFonts w:cs="Times New Roman"/>
          <w:sz w:val="26"/>
          <w:szCs w:val="26"/>
        </w:rPr>
        <w:t xml:space="preserve"> вправе участвовать </w:t>
      </w:r>
      <w:r w:rsidR="006B3316" w:rsidRPr="00B56EA7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B56EA7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B56EA7" w:rsidRDefault="008971B7" w:rsidP="00D93716">
      <w:pPr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lastRenderedPageBreak/>
        <w:t>1</w:t>
      </w:r>
      <w:r w:rsidR="00D93716" w:rsidRPr="00B56EA7">
        <w:rPr>
          <w:rFonts w:cs="Times New Roman"/>
          <w:sz w:val="26"/>
          <w:szCs w:val="26"/>
        </w:rPr>
        <w:t>5.</w:t>
      </w:r>
      <w:r w:rsidR="00D93716" w:rsidRPr="00B56EA7">
        <w:rPr>
          <w:rFonts w:cs="Times New Roman"/>
          <w:sz w:val="26"/>
          <w:szCs w:val="26"/>
          <w:lang w:val="en-US"/>
        </w:rPr>
        <w:t> </w:t>
      </w:r>
      <w:r w:rsidR="00207FC8">
        <w:rPr>
          <w:rFonts w:cs="Times New Roman"/>
          <w:sz w:val="26"/>
          <w:szCs w:val="26"/>
          <w:shd w:val="clear" w:color="auto" w:fill="FFFFFF" w:themeFill="background1"/>
        </w:rPr>
        <w:t>Специалист старшей группы должностей</w:t>
      </w:r>
      <w:r w:rsidR="00207FC8" w:rsidRPr="000D2BB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B56EA7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B56EA7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B56EA7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B56EA7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B56EA7">
        <w:rPr>
          <w:rFonts w:cs="Times New Roman"/>
          <w:sz w:val="26"/>
          <w:szCs w:val="26"/>
        </w:rPr>
        <w:t>.</w:t>
      </w:r>
    </w:p>
    <w:p w:rsidR="008971B7" w:rsidRPr="00B56EA7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B56E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56EA7">
        <w:rPr>
          <w:rFonts w:cs="Times New Roman"/>
          <w:b/>
          <w:sz w:val="26"/>
          <w:szCs w:val="26"/>
        </w:rPr>
        <w:t>VI.</w:t>
      </w:r>
      <w:r w:rsidR="00CC56D9" w:rsidRPr="00B56EA7">
        <w:rPr>
          <w:rFonts w:cs="Times New Roman"/>
          <w:b/>
          <w:sz w:val="26"/>
          <w:szCs w:val="26"/>
        </w:rPr>
        <w:t> </w:t>
      </w:r>
      <w:r w:rsidRPr="00B56EA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B56EA7">
        <w:rPr>
          <w:rFonts w:cs="Times New Roman"/>
          <w:b/>
          <w:sz w:val="26"/>
          <w:szCs w:val="26"/>
        </w:rPr>
        <w:t xml:space="preserve"> </w:t>
      </w:r>
      <w:r w:rsidRPr="00B56EA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B56E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56EA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B56EA7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B56EA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</w:t>
      </w:r>
      <w:r w:rsidR="007A7062" w:rsidRPr="00B56EA7">
        <w:rPr>
          <w:rFonts w:cs="Times New Roman"/>
          <w:sz w:val="26"/>
          <w:szCs w:val="26"/>
        </w:rPr>
        <w:t>6</w:t>
      </w:r>
      <w:r w:rsidRPr="00B56EA7">
        <w:rPr>
          <w:rFonts w:cs="Times New Roman"/>
          <w:sz w:val="26"/>
          <w:szCs w:val="26"/>
        </w:rPr>
        <w:t>. </w:t>
      </w:r>
      <w:r w:rsidR="008971B7" w:rsidRPr="00B56EA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207FC8">
        <w:rPr>
          <w:rFonts w:cs="Times New Roman"/>
          <w:sz w:val="26"/>
          <w:szCs w:val="26"/>
          <w:shd w:val="clear" w:color="auto" w:fill="FFFFFF" w:themeFill="background1"/>
        </w:rPr>
        <w:t>с</w:t>
      </w:r>
      <w:r w:rsidR="000D2BB3" w:rsidRPr="000D2BB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B56EA7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B56EA7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B56E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56EA7">
        <w:rPr>
          <w:rFonts w:cs="Times New Roman"/>
          <w:b/>
          <w:sz w:val="26"/>
          <w:szCs w:val="26"/>
        </w:rPr>
        <w:t>VII.</w:t>
      </w:r>
      <w:r w:rsidR="00CC56D9" w:rsidRPr="00B56EA7">
        <w:rPr>
          <w:rFonts w:cs="Times New Roman"/>
          <w:b/>
          <w:sz w:val="26"/>
          <w:szCs w:val="26"/>
        </w:rPr>
        <w:t> </w:t>
      </w:r>
      <w:r w:rsidRPr="00B56EA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B56EA7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B56EA7" w:rsidRDefault="003B7A81" w:rsidP="003B7A81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</w:t>
      </w:r>
      <w:r w:rsidR="007A7062" w:rsidRPr="00B56EA7">
        <w:rPr>
          <w:rFonts w:cs="Times New Roman"/>
          <w:sz w:val="26"/>
          <w:szCs w:val="26"/>
        </w:rPr>
        <w:t>7</w:t>
      </w:r>
      <w:r w:rsidRPr="00B56EA7">
        <w:rPr>
          <w:rFonts w:cs="Times New Roman"/>
          <w:sz w:val="26"/>
          <w:szCs w:val="26"/>
        </w:rPr>
        <w:t>. Взаимодействие</w:t>
      </w:r>
      <w:r w:rsidR="008971B7" w:rsidRPr="00B56EA7">
        <w:rPr>
          <w:rFonts w:cs="Times New Roman"/>
          <w:sz w:val="26"/>
          <w:szCs w:val="26"/>
        </w:rPr>
        <w:t xml:space="preserve"> </w:t>
      </w:r>
      <w:r w:rsidR="000D2BB3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D2BB3" w:rsidRPr="00B56EA7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54AC0" w:rsidRPr="00B56EA7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B56EA7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B56EA7">
        <w:rPr>
          <w:rFonts w:cs="Times New Roman"/>
          <w:sz w:val="26"/>
          <w:szCs w:val="26"/>
        </w:rPr>
        <w:t xml:space="preserve"> </w:t>
      </w:r>
      <w:r w:rsidRPr="00B56EA7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B56EA7">
        <w:rPr>
          <w:rFonts w:cs="Times New Roman"/>
          <w:sz w:val="26"/>
          <w:szCs w:val="26"/>
        </w:rPr>
        <w:t>государственных</w:t>
      </w:r>
      <w:r w:rsidRPr="00B56EA7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B56EA7">
        <w:rPr>
          <w:rFonts w:cs="Times New Roman"/>
          <w:sz w:val="26"/>
          <w:szCs w:val="26"/>
        </w:rPr>
        <w:t xml:space="preserve"> августа </w:t>
      </w:r>
      <w:r w:rsidRPr="00B56EA7">
        <w:rPr>
          <w:rFonts w:cs="Times New Roman"/>
          <w:sz w:val="26"/>
          <w:szCs w:val="26"/>
        </w:rPr>
        <w:t>2002</w:t>
      </w:r>
      <w:r w:rsidR="00CD4E16" w:rsidRPr="00B56EA7">
        <w:rPr>
          <w:rFonts w:cs="Times New Roman"/>
          <w:sz w:val="26"/>
          <w:szCs w:val="26"/>
        </w:rPr>
        <w:t xml:space="preserve"> г. </w:t>
      </w:r>
      <w:r w:rsidRPr="00B56EA7">
        <w:rPr>
          <w:rFonts w:cs="Times New Roman"/>
          <w:sz w:val="26"/>
          <w:szCs w:val="26"/>
        </w:rPr>
        <w:t>№</w:t>
      </w:r>
      <w:r w:rsidR="00E6275C" w:rsidRPr="00B56EA7">
        <w:rPr>
          <w:rFonts w:cs="Times New Roman"/>
          <w:sz w:val="26"/>
          <w:szCs w:val="26"/>
        </w:rPr>
        <w:t> </w:t>
      </w:r>
      <w:r w:rsidRPr="00B56EA7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B56EA7">
        <w:rPr>
          <w:rFonts w:cs="Times New Roman"/>
          <w:sz w:val="26"/>
          <w:szCs w:val="26"/>
        </w:rPr>
        <w:t xml:space="preserve"> </w:t>
      </w:r>
      <w:r w:rsidR="00CD4E16" w:rsidRPr="00B56EA7">
        <w:rPr>
          <w:rFonts w:cs="Times New Roman"/>
          <w:sz w:val="26"/>
          <w:szCs w:val="26"/>
        </w:rPr>
        <w:t>(с </w:t>
      </w:r>
      <w:r w:rsidR="004E67B8" w:rsidRPr="00B56EA7">
        <w:rPr>
          <w:rFonts w:cs="Times New Roman"/>
          <w:sz w:val="26"/>
          <w:szCs w:val="26"/>
        </w:rPr>
        <w:t>изменениями и дополнениями</w:t>
      </w:r>
      <w:r w:rsidR="007D402F" w:rsidRPr="00B56EA7">
        <w:rPr>
          <w:rFonts w:cs="Times New Roman"/>
          <w:sz w:val="26"/>
          <w:szCs w:val="26"/>
        </w:rPr>
        <w:t>)</w:t>
      </w:r>
      <w:r w:rsidR="00CD4E16" w:rsidRPr="00B56EA7">
        <w:rPr>
          <w:rFonts w:cs="Times New Roman"/>
          <w:sz w:val="26"/>
          <w:szCs w:val="26"/>
        </w:rPr>
        <w:t xml:space="preserve"> и</w:t>
      </w:r>
      <w:r w:rsidRPr="00B56EA7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B56EA7">
        <w:rPr>
          <w:rFonts w:cs="Times New Roman"/>
          <w:sz w:val="26"/>
          <w:szCs w:val="26"/>
        </w:rPr>
        <w:t>атьей 18 Федерального закона от</w:t>
      </w:r>
      <w:r w:rsidR="00CD4E16" w:rsidRPr="00B56EA7">
        <w:rPr>
          <w:rFonts w:cs="Times New Roman"/>
          <w:sz w:val="26"/>
          <w:szCs w:val="26"/>
        </w:rPr>
        <w:t xml:space="preserve"> </w:t>
      </w:r>
      <w:r w:rsidRPr="00B56EA7">
        <w:rPr>
          <w:rFonts w:cs="Times New Roman"/>
          <w:sz w:val="26"/>
          <w:szCs w:val="26"/>
        </w:rPr>
        <w:t>27</w:t>
      </w:r>
      <w:r w:rsidR="00CD4E16" w:rsidRPr="00B56EA7">
        <w:rPr>
          <w:rFonts w:cs="Times New Roman"/>
          <w:sz w:val="26"/>
          <w:szCs w:val="26"/>
        </w:rPr>
        <w:t xml:space="preserve"> июля </w:t>
      </w:r>
      <w:r w:rsidRPr="00B56EA7">
        <w:rPr>
          <w:rFonts w:cs="Times New Roman"/>
          <w:sz w:val="26"/>
          <w:szCs w:val="26"/>
        </w:rPr>
        <w:t>2004</w:t>
      </w:r>
      <w:r w:rsidR="00CD4E16" w:rsidRPr="00B56EA7">
        <w:rPr>
          <w:rFonts w:cs="Times New Roman"/>
          <w:sz w:val="26"/>
          <w:szCs w:val="26"/>
        </w:rPr>
        <w:t xml:space="preserve"> г. </w:t>
      </w:r>
      <w:r w:rsidRPr="00B56EA7">
        <w:rPr>
          <w:rFonts w:cs="Times New Roman"/>
          <w:sz w:val="26"/>
          <w:szCs w:val="26"/>
        </w:rPr>
        <w:t>№</w:t>
      </w:r>
      <w:r w:rsidR="00E6275C" w:rsidRPr="00B56EA7">
        <w:rPr>
          <w:rFonts w:cs="Times New Roman"/>
          <w:sz w:val="26"/>
          <w:szCs w:val="26"/>
        </w:rPr>
        <w:t> </w:t>
      </w:r>
      <w:r w:rsidR="00CD4E16" w:rsidRPr="00B56EA7">
        <w:rPr>
          <w:rFonts w:cs="Times New Roman"/>
          <w:sz w:val="26"/>
          <w:szCs w:val="26"/>
        </w:rPr>
        <w:t>79-ФЗ «О </w:t>
      </w:r>
      <w:r w:rsidRPr="00B56EA7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B56EA7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B56E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56EA7">
        <w:rPr>
          <w:rFonts w:cs="Times New Roman"/>
          <w:b/>
          <w:sz w:val="26"/>
          <w:szCs w:val="26"/>
        </w:rPr>
        <w:t>VIII.</w:t>
      </w:r>
      <w:r w:rsidR="00822936" w:rsidRPr="00B56EA7">
        <w:rPr>
          <w:rFonts w:cs="Times New Roman"/>
          <w:b/>
          <w:sz w:val="26"/>
          <w:szCs w:val="26"/>
        </w:rPr>
        <w:t> </w:t>
      </w:r>
      <w:r w:rsidRPr="00B56EA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56E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56EA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B56EA7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73B81" w:rsidRPr="00B56EA7" w:rsidRDefault="003B7A81" w:rsidP="00CF3E57">
      <w:pPr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</w:t>
      </w:r>
      <w:r w:rsidR="007A7062" w:rsidRPr="00B56EA7">
        <w:rPr>
          <w:rFonts w:cs="Times New Roman"/>
          <w:sz w:val="26"/>
          <w:szCs w:val="26"/>
        </w:rPr>
        <w:t>8</w:t>
      </w:r>
      <w:r w:rsidRPr="00B56EA7">
        <w:rPr>
          <w:rFonts w:cs="Times New Roman"/>
          <w:sz w:val="26"/>
          <w:szCs w:val="26"/>
        </w:rPr>
        <w:t>. </w:t>
      </w:r>
      <w:r w:rsidR="00207FC8">
        <w:rPr>
          <w:rFonts w:cs="Times New Roman"/>
          <w:sz w:val="26"/>
          <w:szCs w:val="26"/>
        </w:rPr>
        <w:t xml:space="preserve"> Специалист старшей группы должностей при исполнении должностных обязанностей государственных услуг не оказывает.</w:t>
      </w:r>
    </w:p>
    <w:p w:rsidR="002D71C6" w:rsidRPr="00B56EA7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642864" w:rsidRPr="00B56EA7" w:rsidRDefault="00642864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642864" w:rsidRPr="00B56EA7" w:rsidRDefault="00642864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B56E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56EA7">
        <w:rPr>
          <w:rFonts w:cs="Times New Roman"/>
          <w:b/>
          <w:sz w:val="26"/>
          <w:szCs w:val="26"/>
        </w:rPr>
        <w:t>IX.</w:t>
      </w:r>
      <w:r w:rsidR="00822936" w:rsidRPr="00B56EA7">
        <w:rPr>
          <w:rFonts w:cs="Times New Roman"/>
          <w:b/>
          <w:sz w:val="26"/>
          <w:szCs w:val="26"/>
        </w:rPr>
        <w:t> </w:t>
      </w:r>
      <w:r w:rsidRPr="00B56EA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56E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56EA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B56EA7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B56EA7" w:rsidRDefault="003B7A81" w:rsidP="002D71C6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</w:t>
      </w:r>
      <w:r w:rsidR="007A7062" w:rsidRPr="00B56EA7">
        <w:rPr>
          <w:rFonts w:cs="Times New Roman"/>
          <w:sz w:val="26"/>
          <w:szCs w:val="26"/>
        </w:rPr>
        <w:t>9</w:t>
      </w:r>
      <w:r w:rsidRPr="00B56EA7">
        <w:rPr>
          <w:rFonts w:cs="Times New Roman"/>
          <w:sz w:val="26"/>
          <w:szCs w:val="26"/>
        </w:rPr>
        <w:t>. </w:t>
      </w:r>
      <w:r w:rsidR="002D71C6" w:rsidRPr="00B56EA7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7525B3">
        <w:rPr>
          <w:rFonts w:cs="Times New Roman"/>
          <w:sz w:val="26"/>
          <w:szCs w:val="26"/>
          <w:shd w:val="clear" w:color="auto" w:fill="FFFFFF" w:themeFill="background1"/>
        </w:rPr>
        <w:t>специалиста старшей группы должностей</w:t>
      </w:r>
      <w:r w:rsidR="00AF21ED" w:rsidRPr="00B56EA7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B56EA7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B56EA7" w:rsidRDefault="002D71C6" w:rsidP="002D71C6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- выполняемому объему работы и интенсивности труда, способности сохранять высокую работоспособность в экстремальных условиях, соблюдению </w:t>
      </w:r>
      <w:r w:rsidRPr="00B56EA7">
        <w:rPr>
          <w:rFonts w:cs="Times New Roman"/>
          <w:sz w:val="26"/>
          <w:szCs w:val="26"/>
        </w:rPr>
        <w:lastRenderedPageBreak/>
        <w:t>служебной дисциплины;</w:t>
      </w:r>
    </w:p>
    <w:p w:rsidR="002D71C6" w:rsidRPr="00B56EA7" w:rsidRDefault="002D71C6" w:rsidP="002D71C6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B56EA7" w:rsidRDefault="002D71C6" w:rsidP="002D71C6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B56EA7" w:rsidRDefault="002D71C6" w:rsidP="002D71C6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B56EA7" w:rsidRDefault="002D71C6" w:rsidP="002D71C6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B56EA7" w:rsidRDefault="002D71C6" w:rsidP="002D71C6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B56EA7" w:rsidRDefault="002D71C6" w:rsidP="00AF21ED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 осознанию ответственност</w:t>
      </w:r>
      <w:r w:rsidR="00AF21ED" w:rsidRPr="00B56EA7">
        <w:rPr>
          <w:rFonts w:cs="Times New Roman"/>
          <w:sz w:val="26"/>
          <w:szCs w:val="26"/>
        </w:rPr>
        <w:t>и за последствия своих действий</w:t>
      </w:r>
      <w:r w:rsidRPr="00B56EA7">
        <w:rPr>
          <w:rFonts w:cs="Times New Roman"/>
          <w:sz w:val="26"/>
          <w:szCs w:val="26"/>
        </w:rPr>
        <w:t>.</w:t>
      </w:r>
    </w:p>
    <w:sectPr w:rsidR="002D71C6" w:rsidRPr="00B56EA7" w:rsidSect="00CF3E57">
      <w:headerReference w:type="default" r:id="rId17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3E60" w:rsidRDefault="008D3E60" w:rsidP="003B7A81">
      <w:r>
        <w:separator/>
      </w:r>
    </w:p>
  </w:endnote>
  <w:endnote w:type="continuationSeparator" w:id="0">
    <w:p w:rsidR="008D3E60" w:rsidRDefault="008D3E6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3E60" w:rsidRDefault="008D3E60" w:rsidP="003B7A81">
      <w:r>
        <w:separator/>
      </w:r>
    </w:p>
  </w:footnote>
  <w:footnote w:type="continuationSeparator" w:id="0">
    <w:p w:rsidR="008D3E60" w:rsidRDefault="008D3E6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809F7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1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0D60"/>
    <w:rsid w:val="0000498D"/>
    <w:rsid w:val="0001315F"/>
    <w:rsid w:val="00016846"/>
    <w:rsid w:val="000240AF"/>
    <w:rsid w:val="00024902"/>
    <w:rsid w:val="00024AF6"/>
    <w:rsid w:val="00026E1E"/>
    <w:rsid w:val="00027871"/>
    <w:rsid w:val="000457F3"/>
    <w:rsid w:val="00047D60"/>
    <w:rsid w:val="000513E0"/>
    <w:rsid w:val="00055D0E"/>
    <w:rsid w:val="00057CCC"/>
    <w:rsid w:val="00060CAD"/>
    <w:rsid w:val="000613F5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D2BB3"/>
    <w:rsid w:val="000E3885"/>
    <w:rsid w:val="000E7057"/>
    <w:rsid w:val="00107460"/>
    <w:rsid w:val="001170B1"/>
    <w:rsid w:val="00121DFA"/>
    <w:rsid w:val="00127C1C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A7FC0"/>
    <w:rsid w:val="001B3B32"/>
    <w:rsid w:val="001B5170"/>
    <w:rsid w:val="001B5BBA"/>
    <w:rsid w:val="001C7476"/>
    <w:rsid w:val="001D2783"/>
    <w:rsid w:val="001D3366"/>
    <w:rsid w:val="001D504D"/>
    <w:rsid w:val="001E1592"/>
    <w:rsid w:val="001E6ACD"/>
    <w:rsid w:val="001F0792"/>
    <w:rsid w:val="001F1715"/>
    <w:rsid w:val="001F68ED"/>
    <w:rsid w:val="001F7C42"/>
    <w:rsid w:val="00202975"/>
    <w:rsid w:val="002029A6"/>
    <w:rsid w:val="00207FC8"/>
    <w:rsid w:val="002160F5"/>
    <w:rsid w:val="00220636"/>
    <w:rsid w:val="0022091F"/>
    <w:rsid w:val="00234D33"/>
    <w:rsid w:val="002361EF"/>
    <w:rsid w:val="002459AD"/>
    <w:rsid w:val="0025122B"/>
    <w:rsid w:val="00251A4F"/>
    <w:rsid w:val="00254973"/>
    <w:rsid w:val="00254D09"/>
    <w:rsid w:val="0026398E"/>
    <w:rsid w:val="002666AE"/>
    <w:rsid w:val="002809F7"/>
    <w:rsid w:val="00285B71"/>
    <w:rsid w:val="00295029"/>
    <w:rsid w:val="002A7D55"/>
    <w:rsid w:val="002B0DE4"/>
    <w:rsid w:val="002B3231"/>
    <w:rsid w:val="002B6751"/>
    <w:rsid w:val="002B7A62"/>
    <w:rsid w:val="002D1878"/>
    <w:rsid w:val="002D4283"/>
    <w:rsid w:val="002D71C6"/>
    <w:rsid w:val="002E4969"/>
    <w:rsid w:val="002F5B24"/>
    <w:rsid w:val="00307907"/>
    <w:rsid w:val="00313753"/>
    <w:rsid w:val="00313E55"/>
    <w:rsid w:val="00315FED"/>
    <w:rsid w:val="003219ED"/>
    <w:rsid w:val="00324962"/>
    <w:rsid w:val="00327E94"/>
    <w:rsid w:val="003314B0"/>
    <w:rsid w:val="003375D9"/>
    <w:rsid w:val="00340885"/>
    <w:rsid w:val="00343DF9"/>
    <w:rsid w:val="003479FD"/>
    <w:rsid w:val="003643C2"/>
    <w:rsid w:val="003748CA"/>
    <w:rsid w:val="00381675"/>
    <w:rsid w:val="00387CE6"/>
    <w:rsid w:val="0039595A"/>
    <w:rsid w:val="0039784C"/>
    <w:rsid w:val="00397C11"/>
    <w:rsid w:val="003A05C8"/>
    <w:rsid w:val="003A2761"/>
    <w:rsid w:val="003A43AB"/>
    <w:rsid w:val="003A4431"/>
    <w:rsid w:val="003B7A81"/>
    <w:rsid w:val="003C4B94"/>
    <w:rsid w:val="003C4C59"/>
    <w:rsid w:val="003D3AB5"/>
    <w:rsid w:val="003D7192"/>
    <w:rsid w:val="00402F47"/>
    <w:rsid w:val="00403DA8"/>
    <w:rsid w:val="00404AE7"/>
    <w:rsid w:val="0041019D"/>
    <w:rsid w:val="004116F9"/>
    <w:rsid w:val="004120BB"/>
    <w:rsid w:val="00414ED8"/>
    <w:rsid w:val="00417C4E"/>
    <w:rsid w:val="00425081"/>
    <w:rsid w:val="004271A1"/>
    <w:rsid w:val="004370D2"/>
    <w:rsid w:val="0044318B"/>
    <w:rsid w:val="00452018"/>
    <w:rsid w:val="00454AC0"/>
    <w:rsid w:val="00454EA9"/>
    <w:rsid w:val="004646BA"/>
    <w:rsid w:val="00464967"/>
    <w:rsid w:val="00471AAC"/>
    <w:rsid w:val="00472FB6"/>
    <w:rsid w:val="00473573"/>
    <w:rsid w:val="00473B81"/>
    <w:rsid w:val="00476A1E"/>
    <w:rsid w:val="004776BC"/>
    <w:rsid w:val="00477FD7"/>
    <w:rsid w:val="00484CC9"/>
    <w:rsid w:val="0048629D"/>
    <w:rsid w:val="0049073B"/>
    <w:rsid w:val="00492B5B"/>
    <w:rsid w:val="00493417"/>
    <w:rsid w:val="00497668"/>
    <w:rsid w:val="00497B12"/>
    <w:rsid w:val="00497CF7"/>
    <w:rsid w:val="004A3010"/>
    <w:rsid w:val="004B1693"/>
    <w:rsid w:val="004B35CC"/>
    <w:rsid w:val="004B70A2"/>
    <w:rsid w:val="004B7353"/>
    <w:rsid w:val="004C10CF"/>
    <w:rsid w:val="004D3338"/>
    <w:rsid w:val="004E14A8"/>
    <w:rsid w:val="004E4F3F"/>
    <w:rsid w:val="004E67B8"/>
    <w:rsid w:val="004F5964"/>
    <w:rsid w:val="005109CF"/>
    <w:rsid w:val="0051643B"/>
    <w:rsid w:val="005234ED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826"/>
    <w:rsid w:val="00544D47"/>
    <w:rsid w:val="00550342"/>
    <w:rsid w:val="00550D28"/>
    <w:rsid w:val="00574780"/>
    <w:rsid w:val="0058504A"/>
    <w:rsid w:val="00585805"/>
    <w:rsid w:val="00592CFC"/>
    <w:rsid w:val="0059423D"/>
    <w:rsid w:val="005A3FEE"/>
    <w:rsid w:val="005B1FC5"/>
    <w:rsid w:val="005C0179"/>
    <w:rsid w:val="005D1E10"/>
    <w:rsid w:val="005D1E6A"/>
    <w:rsid w:val="005D7ABC"/>
    <w:rsid w:val="005F3296"/>
    <w:rsid w:val="006160F5"/>
    <w:rsid w:val="00630988"/>
    <w:rsid w:val="00642864"/>
    <w:rsid w:val="006618E5"/>
    <w:rsid w:val="00664580"/>
    <w:rsid w:val="00664F60"/>
    <w:rsid w:val="00671440"/>
    <w:rsid w:val="00673283"/>
    <w:rsid w:val="00673F12"/>
    <w:rsid w:val="00674287"/>
    <w:rsid w:val="00674C69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06B86"/>
    <w:rsid w:val="00710A7D"/>
    <w:rsid w:val="00712D9A"/>
    <w:rsid w:val="00715036"/>
    <w:rsid w:val="0071560A"/>
    <w:rsid w:val="00721021"/>
    <w:rsid w:val="00721040"/>
    <w:rsid w:val="007423E7"/>
    <w:rsid w:val="007525B3"/>
    <w:rsid w:val="007536C9"/>
    <w:rsid w:val="00754525"/>
    <w:rsid w:val="0075490E"/>
    <w:rsid w:val="007556B4"/>
    <w:rsid w:val="00757903"/>
    <w:rsid w:val="00765E4A"/>
    <w:rsid w:val="00767BEE"/>
    <w:rsid w:val="00770110"/>
    <w:rsid w:val="007702BC"/>
    <w:rsid w:val="00770B43"/>
    <w:rsid w:val="007720B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2F41"/>
    <w:rsid w:val="007C6D69"/>
    <w:rsid w:val="007C7F41"/>
    <w:rsid w:val="007D402F"/>
    <w:rsid w:val="007D4ADF"/>
    <w:rsid w:val="007D5B2B"/>
    <w:rsid w:val="007D61F0"/>
    <w:rsid w:val="007E2753"/>
    <w:rsid w:val="007E3D90"/>
    <w:rsid w:val="007E543B"/>
    <w:rsid w:val="007F08F8"/>
    <w:rsid w:val="007F339E"/>
    <w:rsid w:val="007F3D35"/>
    <w:rsid w:val="007F6439"/>
    <w:rsid w:val="00802CFA"/>
    <w:rsid w:val="00802DE2"/>
    <w:rsid w:val="00804AB6"/>
    <w:rsid w:val="008051FA"/>
    <w:rsid w:val="00806B0C"/>
    <w:rsid w:val="00812BFB"/>
    <w:rsid w:val="0081666B"/>
    <w:rsid w:val="00817E29"/>
    <w:rsid w:val="00817F50"/>
    <w:rsid w:val="00822936"/>
    <w:rsid w:val="008332DD"/>
    <w:rsid w:val="00837637"/>
    <w:rsid w:val="008755DE"/>
    <w:rsid w:val="00877280"/>
    <w:rsid w:val="00882463"/>
    <w:rsid w:val="008957EE"/>
    <w:rsid w:val="008971B7"/>
    <w:rsid w:val="008A5EB3"/>
    <w:rsid w:val="008B22D2"/>
    <w:rsid w:val="008C071A"/>
    <w:rsid w:val="008C11B8"/>
    <w:rsid w:val="008C4B1A"/>
    <w:rsid w:val="008D3E60"/>
    <w:rsid w:val="008E4B65"/>
    <w:rsid w:val="008F6BA9"/>
    <w:rsid w:val="008F7217"/>
    <w:rsid w:val="008F74B8"/>
    <w:rsid w:val="009018D7"/>
    <w:rsid w:val="00902932"/>
    <w:rsid w:val="009050DA"/>
    <w:rsid w:val="0090739D"/>
    <w:rsid w:val="00915148"/>
    <w:rsid w:val="00920E76"/>
    <w:rsid w:val="00926516"/>
    <w:rsid w:val="00930180"/>
    <w:rsid w:val="00932CC4"/>
    <w:rsid w:val="00933CCA"/>
    <w:rsid w:val="00940EED"/>
    <w:rsid w:val="0094121B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596A"/>
    <w:rsid w:val="009C74ED"/>
    <w:rsid w:val="009D58DD"/>
    <w:rsid w:val="009D5A89"/>
    <w:rsid w:val="009E6224"/>
    <w:rsid w:val="009F0BC2"/>
    <w:rsid w:val="009F3087"/>
    <w:rsid w:val="009F3F1A"/>
    <w:rsid w:val="00A0161A"/>
    <w:rsid w:val="00A044DB"/>
    <w:rsid w:val="00A068D7"/>
    <w:rsid w:val="00A119F7"/>
    <w:rsid w:val="00A12A5A"/>
    <w:rsid w:val="00A16840"/>
    <w:rsid w:val="00A2279F"/>
    <w:rsid w:val="00A2339B"/>
    <w:rsid w:val="00A34A05"/>
    <w:rsid w:val="00A356E4"/>
    <w:rsid w:val="00A4459C"/>
    <w:rsid w:val="00A524EE"/>
    <w:rsid w:val="00A537B6"/>
    <w:rsid w:val="00A610B5"/>
    <w:rsid w:val="00A64C82"/>
    <w:rsid w:val="00A6787E"/>
    <w:rsid w:val="00A82CB6"/>
    <w:rsid w:val="00A83B0E"/>
    <w:rsid w:val="00A9176D"/>
    <w:rsid w:val="00A92329"/>
    <w:rsid w:val="00A92FB4"/>
    <w:rsid w:val="00A93442"/>
    <w:rsid w:val="00A964D6"/>
    <w:rsid w:val="00A968F2"/>
    <w:rsid w:val="00A97A49"/>
    <w:rsid w:val="00AA0A5E"/>
    <w:rsid w:val="00AA7E48"/>
    <w:rsid w:val="00AB1ACA"/>
    <w:rsid w:val="00AB250F"/>
    <w:rsid w:val="00AB70B0"/>
    <w:rsid w:val="00AC5F96"/>
    <w:rsid w:val="00AD48AA"/>
    <w:rsid w:val="00AE00D3"/>
    <w:rsid w:val="00AE3D6A"/>
    <w:rsid w:val="00AF09BA"/>
    <w:rsid w:val="00AF1810"/>
    <w:rsid w:val="00AF21ED"/>
    <w:rsid w:val="00AF4BFF"/>
    <w:rsid w:val="00AF50FC"/>
    <w:rsid w:val="00AF55C8"/>
    <w:rsid w:val="00B00C29"/>
    <w:rsid w:val="00B01A81"/>
    <w:rsid w:val="00B01ED0"/>
    <w:rsid w:val="00B033E5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4E89"/>
    <w:rsid w:val="00B55ADD"/>
    <w:rsid w:val="00B55FDC"/>
    <w:rsid w:val="00B56EA7"/>
    <w:rsid w:val="00B7300E"/>
    <w:rsid w:val="00B838EC"/>
    <w:rsid w:val="00B83955"/>
    <w:rsid w:val="00B85515"/>
    <w:rsid w:val="00B945B0"/>
    <w:rsid w:val="00B94E6F"/>
    <w:rsid w:val="00B955D5"/>
    <w:rsid w:val="00BA51E1"/>
    <w:rsid w:val="00BA541E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04BA3"/>
    <w:rsid w:val="00C10271"/>
    <w:rsid w:val="00C158E5"/>
    <w:rsid w:val="00C20C8F"/>
    <w:rsid w:val="00C23B14"/>
    <w:rsid w:val="00C42058"/>
    <w:rsid w:val="00C448BC"/>
    <w:rsid w:val="00C50622"/>
    <w:rsid w:val="00C55F9F"/>
    <w:rsid w:val="00C6055C"/>
    <w:rsid w:val="00C61C29"/>
    <w:rsid w:val="00C73A81"/>
    <w:rsid w:val="00C73C62"/>
    <w:rsid w:val="00C80643"/>
    <w:rsid w:val="00C97B18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D64EE"/>
    <w:rsid w:val="00CE5967"/>
    <w:rsid w:val="00CE5CBC"/>
    <w:rsid w:val="00CF3E57"/>
    <w:rsid w:val="00CF6E71"/>
    <w:rsid w:val="00CF7ACC"/>
    <w:rsid w:val="00D00C06"/>
    <w:rsid w:val="00D01602"/>
    <w:rsid w:val="00D01736"/>
    <w:rsid w:val="00D02D21"/>
    <w:rsid w:val="00D05E29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E02652"/>
    <w:rsid w:val="00E07AC1"/>
    <w:rsid w:val="00E14E3D"/>
    <w:rsid w:val="00E300E7"/>
    <w:rsid w:val="00E31074"/>
    <w:rsid w:val="00E34E1A"/>
    <w:rsid w:val="00E3533A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517"/>
    <w:rsid w:val="00EA6655"/>
    <w:rsid w:val="00EB05F9"/>
    <w:rsid w:val="00EB2E83"/>
    <w:rsid w:val="00EB5E6B"/>
    <w:rsid w:val="00EC1200"/>
    <w:rsid w:val="00EC3748"/>
    <w:rsid w:val="00EC4E66"/>
    <w:rsid w:val="00EC67A4"/>
    <w:rsid w:val="00EC74D6"/>
    <w:rsid w:val="00ED286B"/>
    <w:rsid w:val="00ED3AB2"/>
    <w:rsid w:val="00EE0B20"/>
    <w:rsid w:val="00EE0C74"/>
    <w:rsid w:val="00EE10F8"/>
    <w:rsid w:val="00EE1F6C"/>
    <w:rsid w:val="00EE25F8"/>
    <w:rsid w:val="00EF243C"/>
    <w:rsid w:val="00EF7FDB"/>
    <w:rsid w:val="00F01BBE"/>
    <w:rsid w:val="00F03193"/>
    <w:rsid w:val="00F03A1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0610"/>
    <w:rsid w:val="00F72CE0"/>
    <w:rsid w:val="00F756F1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3372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D883013-D91D-4D76-B7BF-C34478CC7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E5FF56-F94B-434A-9935-908B7234B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3851</Words>
  <Characters>21951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10</cp:revision>
  <cp:lastPrinted>2020-02-03T06:22:00Z</cp:lastPrinted>
  <dcterms:created xsi:type="dcterms:W3CDTF">2020-01-31T07:58:00Z</dcterms:created>
  <dcterms:modified xsi:type="dcterms:W3CDTF">2022-04-13T07:16:00Z</dcterms:modified>
</cp:coreProperties>
</file>